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BDD39" w14:textId="77777777" w:rsidR="00250AC8" w:rsidRDefault="004969E4">
      <w:pPr>
        <w:pStyle w:val="Heading1"/>
        <w:spacing w:before="84"/>
        <w:ind w:left="6414" w:right="0" w:firstLine="0"/>
      </w:pPr>
      <w:r>
        <w:rPr>
          <w:w w:val="95"/>
        </w:rPr>
        <w:t>Alverton</w:t>
      </w:r>
      <w:r w:rsidR="00FA38AC">
        <w:rPr>
          <w:spacing w:val="4"/>
          <w:w w:val="95"/>
        </w:rPr>
        <w:t xml:space="preserve"> </w:t>
      </w:r>
      <w:r w:rsidR="00FA38AC">
        <w:rPr>
          <w:w w:val="95"/>
        </w:rPr>
        <w:t>Primary</w:t>
      </w:r>
      <w:r w:rsidR="00FA38AC">
        <w:rPr>
          <w:spacing w:val="5"/>
          <w:w w:val="95"/>
        </w:rPr>
        <w:t xml:space="preserve"> </w:t>
      </w:r>
      <w:r w:rsidR="00FA38AC">
        <w:rPr>
          <w:w w:val="95"/>
        </w:rPr>
        <w:t>School</w:t>
      </w:r>
    </w:p>
    <w:p w14:paraId="1692DCC1" w14:textId="77777777" w:rsidR="00250AC8" w:rsidRDefault="00250AC8">
      <w:pPr>
        <w:pStyle w:val="BodyText"/>
        <w:spacing w:before="9"/>
        <w:rPr>
          <w:rFonts w:ascii="Tahoma"/>
          <w:b/>
          <w:sz w:val="26"/>
        </w:rPr>
      </w:pPr>
    </w:p>
    <w:p w14:paraId="1B2B9422" w14:textId="77777777" w:rsidR="00250AC8" w:rsidRDefault="004969E4">
      <w:pPr>
        <w:pStyle w:val="BodyText"/>
        <w:rPr>
          <w:rFonts w:ascii="Tahoma"/>
          <w:b/>
          <w:sz w:val="44"/>
        </w:rPr>
      </w:pPr>
      <w:r>
        <w:rPr>
          <w:rFonts w:ascii="Tahoma"/>
          <w:b/>
          <w:noProof/>
          <w:sz w:val="26"/>
        </w:rPr>
        <w:drawing>
          <wp:anchor distT="0" distB="0" distL="114300" distR="114300" simplePos="0" relativeHeight="251658240" behindDoc="0" locked="0" layoutInCell="1" allowOverlap="1" wp14:anchorId="40F69FB4" wp14:editId="50599E3F">
            <wp:simplePos x="0" y="0"/>
            <wp:positionH relativeFrom="column">
              <wp:posOffset>5079780</wp:posOffset>
            </wp:positionH>
            <wp:positionV relativeFrom="paragraph">
              <wp:posOffset>105576</wp:posOffset>
            </wp:positionV>
            <wp:extent cx="898497" cy="8803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8497" cy="880372"/>
                    </a:xfrm>
                    <a:prstGeom prst="rect">
                      <a:avLst/>
                    </a:prstGeom>
                  </pic:spPr>
                </pic:pic>
              </a:graphicData>
            </a:graphic>
            <wp14:sizeRelH relativeFrom="margin">
              <wp14:pctWidth>0</wp14:pctWidth>
            </wp14:sizeRelH>
            <wp14:sizeRelV relativeFrom="margin">
              <wp14:pctHeight>0</wp14:pctHeight>
            </wp14:sizeRelV>
          </wp:anchor>
        </w:drawing>
      </w:r>
    </w:p>
    <w:p w14:paraId="71DEA2C8" w14:textId="77777777" w:rsidR="00250AC8" w:rsidRDefault="00250AC8">
      <w:pPr>
        <w:pStyle w:val="BodyText"/>
        <w:spacing w:before="1"/>
        <w:rPr>
          <w:rFonts w:ascii="Tahoma"/>
          <w:b/>
          <w:sz w:val="55"/>
        </w:rPr>
      </w:pPr>
    </w:p>
    <w:p w14:paraId="0517C8F9" w14:textId="77777777" w:rsidR="004969E4" w:rsidRDefault="004969E4">
      <w:pPr>
        <w:pStyle w:val="Title"/>
        <w:spacing w:line="244" w:lineRule="auto"/>
        <w:rPr>
          <w:spacing w:val="-1"/>
        </w:rPr>
      </w:pPr>
    </w:p>
    <w:p w14:paraId="7C85A4BC" w14:textId="1AF4F725" w:rsidR="00250AC8" w:rsidRDefault="00FA38AC">
      <w:pPr>
        <w:pStyle w:val="Title"/>
        <w:spacing w:line="244" w:lineRule="auto"/>
      </w:pPr>
      <w:r>
        <w:rPr>
          <w:spacing w:val="-1"/>
        </w:rPr>
        <w:t xml:space="preserve">Accessibility </w:t>
      </w:r>
      <w:r>
        <w:t>policy</w:t>
      </w:r>
      <w:r>
        <w:rPr>
          <w:spacing w:val="-279"/>
        </w:rPr>
        <w:t xml:space="preserve"> </w:t>
      </w:r>
      <w:r>
        <w:rPr>
          <w:w w:val="95"/>
        </w:rPr>
        <w:t>and</w:t>
      </w:r>
      <w:r>
        <w:rPr>
          <w:spacing w:val="-52"/>
          <w:w w:val="95"/>
        </w:rPr>
        <w:t xml:space="preserve"> </w:t>
      </w:r>
      <w:r>
        <w:rPr>
          <w:w w:val="95"/>
        </w:rPr>
        <w:t>plan</w:t>
      </w:r>
      <w:r>
        <w:rPr>
          <w:spacing w:val="-51"/>
          <w:w w:val="95"/>
        </w:rPr>
        <w:t xml:space="preserve"> </w:t>
      </w:r>
      <w:r>
        <w:rPr>
          <w:w w:val="95"/>
        </w:rPr>
        <w:t>202</w:t>
      </w:r>
      <w:r w:rsidR="005F24C9">
        <w:rPr>
          <w:w w:val="95"/>
        </w:rPr>
        <w:t>4</w:t>
      </w:r>
      <w:r>
        <w:rPr>
          <w:w w:val="95"/>
        </w:rPr>
        <w:t>-202</w:t>
      </w:r>
      <w:r w:rsidR="005F24C9">
        <w:rPr>
          <w:w w:val="95"/>
        </w:rPr>
        <w:t>7</w:t>
      </w:r>
    </w:p>
    <w:p w14:paraId="2E0DCDEA" w14:textId="77777777" w:rsidR="00250AC8" w:rsidRDefault="00250AC8">
      <w:pPr>
        <w:pStyle w:val="BodyText"/>
        <w:rPr>
          <w:rFonts w:ascii="Tahoma"/>
          <w:b/>
          <w:sz w:val="118"/>
        </w:rPr>
      </w:pPr>
    </w:p>
    <w:p w14:paraId="62A1492C" w14:textId="77777777" w:rsidR="00250AC8" w:rsidRDefault="00250AC8">
      <w:pPr>
        <w:pStyle w:val="BodyText"/>
        <w:rPr>
          <w:rFonts w:ascii="Tahoma"/>
          <w:b/>
          <w:sz w:val="118"/>
        </w:rPr>
      </w:pPr>
    </w:p>
    <w:p w14:paraId="6080FB8B" w14:textId="77777777" w:rsidR="00250AC8" w:rsidRDefault="00250AC8">
      <w:pPr>
        <w:pStyle w:val="BodyText"/>
        <w:rPr>
          <w:rFonts w:ascii="Tahoma"/>
          <w:b/>
          <w:sz w:val="118"/>
        </w:rPr>
      </w:pPr>
    </w:p>
    <w:p w14:paraId="3B112EA7" w14:textId="77777777" w:rsidR="00250AC8" w:rsidRDefault="00250AC8">
      <w:pPr>
        <w:pStyle w:val="BodyText"/>
        <w:rPr>
          <w:rFonts w:ascii="Tahoma"/>
          <w:b/>
          <w:sz w:val="98"/>
        </w:rPr>
      </w:pPr>
    </w:p>
    <w:p w14:paraId="1D37A27F" w14:textId="77777777" w:rsidR="004969E4" w:rsidRDefault="00FA38AC">
      <w:pPr>
        <w:spacing w:before="1"/>
        <w:ind w:left="110" w:right="7425"/>
        <w:rPr>
          <w:w w:val="95"/>
          <w:sz w:val="20"/>
        </w:rPr>
      </w:pPr>
      <w:r>
        <w:rPr>
          <w:rFonts w:ascii="Tahoma"/>
          <w:b/>
          <w:w w:val="95"/>
          <w:sz w:val="20"/>
        </w:rPr>
        <w:t xml:space="preserve">Author: </w:t>
      </w:r>
      <w:r w:rsidR="004969E4" w:rsidRPr="004969E4">
        <w:rPr>
          <w:rFonts w:ascii="Tahoma"/>
          <w:spacing w:val="1"/>
          <w:w w:val="95"/>
          <w:sz w:val="20"/>
        </w:rPr>
        <w:t>H</w:t>
      </w:r>
      <w:r w:rsidRPr="004969E4">
        <w:rPr>
          <w:w w:val="95"/>
          <w:sz w:val="20"/>
        </w:rPr>
        <w:t>eadteacher</w:t>
      </w:r>
    </w:p>
    <w:p w14:paraId="7A61B634" w14:textId="3058B6D3" w:rsidR="00250AC8" w:rsidRDefault="00FA38AC">
      <w:pPr>
        <w:spacing w:before="1"/>
        <w:ind w:left="110" w:right="7425"/>
        <w:rPr>
          <w:sz w:val="20"/>
        </w:rPr>
      </w:pPr>
      <w:r>
        <w:rPr>
          <w:spacing w:val="-64"/>
          <w:w w:val="95"/>
          <w:sz w:val="20"/>
        </w:rPr>
        <w:t xml:space="preserve"> </w:t>
      </w:r>
      <w:r>
        <w:rPr>
          <w:rFonts w:ascii="Tahoma"/>
          <w:b/>
          <w:w w:val="95"/>
          <w:sz w:val="20"/>
        </w:rPr>
        <w:t>Date agreed:</w:t>
      </w:r>
      <w:r>
        <w:rPr>
          <w:rFonts w:ascii="Tahoma"/>
          <w:b/>
          <w:spacing w:val="1"/>
          <w:w w:val="95"/>
          <w:sz w:val="20"/>
        </w:rPr>
        <w:t xml:space="preserve"> </w:t>
      </w:r>
      <w:r w:rsidR="005F24C9">
        <w:rPr>
          <w:w w:val="95"/>
          <w:sz w:val="20"/>
        </w:rPr>
        <w:t>March</w:t>
      </w:r>
      <w:r>
        <w:rPr>
          <w:w w:val="95"/>
          <w:sz w:val="20"/>
        </w:rPr>
        <w:t xml:space="preserve"> </w:t>
      </w:r>
      <w:r w:rsidR="005F24C9">
        <w:rPr>
          <w:w w:val="95"/>
          <w:sz w:val="20"/>
        </w:rPr>
        <w:t xml:space="preserve">2024 </w:t>
      </w:r>
    </w:p>
    <w:p w14:paraId="1197E174" w14:textId="77777777" w:rsidR="004969E4" w:rsidRDefault="00FA38AC">
      <w:pPr>
        <w:spacing w:before="5"/>
        <w:ind w:left="110" w:right="7425"/>
        <w:rPr>
          <w:w w:val="90"/>
          <w:sz w:val="20"/>
        </w:rPr>
      </w:pPr>
      <w:r>
        <w:rPr>
          <w:rFonts w:ascii="Tahoma"/>
          <w:b/>
          <w:w w:val="90"/>
          <w:sz w:val="20"/>
        </w:rPr>
        <w:t>Review requirements:</w:t>
      </w:r>
      <w:r>
        <w:rPr>
          <w:rFonts w:ascii="Tahoma"/>
          <w:b/>
          <w:spacing w:val="99"/>
          <w:sz w:val="20"/>
        </w:rPr>
        <w:t xml:space="preserve"> </w:t>
      </w:r>
      <w:r w:rsidR="004969E4">
        <w:rPr>
          <w:w w:val="90"/>
          <w:sz w:val="20"/>
        </w:rPr>
        <w:t>3</w:t>
      </w:r>
      <w:r>
        <w:rPr>
          <w:w w:val="90"/>
          <w:sz w:val="20"/>
        </w:rPr>
        <w:t xml:space="preserve"> years</w:t>
      </w:r>
      <w:r w:rsidR="004969E4">
        <w:rPr>
          <w:w w:val="90"/>
          <w:sz w:val="20"/>
        </w:rPr>
        <w:t xml:space="preserve"> (updated Annually) </w:t>
      </w:r>
    </w:p>
    <w:p w14:paraId="0AB0DCA9" w14:textId="35E366A4" w:rsidR="00250AC8" w:rsidRDefault="00FA38AC">
      <w:pPr>
        <w:spacing w:before="5"/>
        <w:ind w:left="110" w:right="7425"/>
        <w:rPr>
          <w:sz w:val="20"/>
        </w:rPr>
      </w:pPr>
      <w:r>
        <w:rPr>
          <w:rFonts w:ascii="Tahoma"/>
          <w:b/>
          <w:w w:val="90"/>
          <w:sz w:val="20"/>
        </w:rPr>
        <w:t>Next</w:t>
      </w:r>
      <w:r>
        <w:rPr>
          <w:rFonts w:ascii="Tahoma"/>
          <w:b/>
          <w:spacing w:val="6"/>
          <w:w w:val="90"/>
          <w:sz w:val="20"/>
        </w:rPr>
        <w:t xml:space="preserve"> </w:t>
      </w:r>
      <w:r>
        <w:rPr>
          <w:rFonts w:ascii="Tahoma"/>
          <w:b/>
          <w:w w:val="90"/>
          <w:sz w:val="20"/>
        </w:rPr>
        <w:t>review:</w:t>
      </w:r>
      <w:r>
        <w:rPr>
          <w:rFonts w:ascii="Tahoma"/>
          <w:b/>
          <w:spacing w:val="17"/>
          <w:w w:val="90"/>
          <w:sz w:val="20"/>
        </w:rPr>
        <w:t xml:space="preserve"> </w:t>
      </w:r>
      <w:r w:rsidR="005F24C9">
        <w:rPr>
          <w:w w:val="90"/>
          <w:sz w:val="20"/>
        </w:rPr>
        <w:t>March 202</w:t>
      </w:r>
      <w:r w:rsidR="003867C8">
        <w:rPr>
          <w:w w:val="90"/>
          <w:sz w:val="20"/>
        </w:rPr>
        <w:t>7</w:t>
      </w:r>
      <w:r>
        <w:rPr>
          <w:spacing w:val="1"/>
          <w:w w:val="90"/>
          <w:sz w:val="20"/>
        </w:rPr>
        <w:t xml:space="preserve"> </w:t>
      </w:r>
      <w:r>
        <w:rPr>
          <w:rFonts w:ascii="Tahoma"/>
          <w:b/>
          <w:w w:val="95"/>
          <w:sz w:val="20"/>
        </w:rPr>
        <w:t>Approved</w:t>
      </w:r>
      <w:r>
        <w:rPr>
          <w:rFonts w:ascii="Tahoma"/>
          <w:b/>
          <w:spacing w:val="16"/>
          <w:w w:val="95"/>
          <w:sz w:val="20"/>
        </w:rPr>
        <w:t xml:space="preserve"> </w:t>
      </w:r>
      <w:r>
        <w:rPr>
          <w:rFonts w:ascii="Tahoma"/>
          <w:b/>
          <w:w w:val="95"/>
          <w:sz w:val="20"/>
        </w:rPr>
        <w:t>by:</w:t>
      </w:r>
      <w:r>
        <w:rPr>
          <w:rFonts w:ascii="Tahoma"/>
          <w:b/>
          <w:spacing w:val="32"/>
          <w:w w:val="95"/>
          <w:sz w:val="20"/>
        </w:rPr>
        <w:t xml:space="preserve"> </w:t>
      </w:r>
      <w:r>
        <w:rPr>
          <w:w w:val="95"/>
          <w:sz w:val="20"/>
        </w:rPr>
        <w:t>Chair</w:t>
      </w:r>
      <w:r>
        <w:rPr>
          <w:spacing w:val="4"/>
          <w:w w:val="95"/>
          <w:sz w:val="20"/>
        </w:rPr>
        <w:t xml:space="preserve"> </w:t>
      </w:r>
      <w:r>
        <w:rPr>
          <w:w w:val="95"/>
          <w:sz w:val="20"/>
        </w:rPr>
        <w:t>of</w:t>
      </w:r>
      <w:r>
        <w:rPr>
          <w:spacing w:val="5"/>
          <w:w w:val="95"/>
          <w:sz w:val="20"/>
        </w:rPr>
        <w:t xml:space="preserve"> </w:t>
      </w:r>
      <w:r>
        <w:rPr>
          <w:w w:val="95"/>
          <w:sz w:val="20"/>
        </w:rPr>
        <w:t>governors</w:t>
      </w:r>
    </w:p>
    <w:p w14:paraId="1BC63E77" w14:textId="77777777" w:rsidR="00250AC8" w:rsidRDefault="00250AC8">
      <w:pPr>
        <w:rPr>
          <w:sz w:val="20"/>
        </w:rPr>
        <w:sectPr w:rsidR="00250AC8">
          <w:footerReference w:type="default" r:id="rId11"/>
          <w:type w:val="continuous"/>
          <w:pgSz w:w="11910" w:h="16840"/>
          <w:pgMar w:top="620" w:right="600" w:bottom="720" w:left="540" w:header="720" w:footer="532" w:gutter="0"/>
          <w:pgNumType w:start="1"/>
          <w:cols w:space="720"/>
        </w:sectPr>
      </w:pPr>
    </w:p>
    <w:p w14:paraId="1F572EB4" w14:textId="77777777" w:rsidR="00250AC8" w:rsidRDefault="00250AC8">
      <w:pPr>
        <w:pStyle w:val="BodyText"/>
        <w:spacing w:before="1"/>
        <w:rPr>
          <w:sz w:val="16"/>
        </w:rPr>
      </w:pPr>
    </w:p>
    <w:p w14:paraId="6EA77033" w14:textId="77777777" w:rsidR="00250AC8" w:rsidRDefault="00FA38AC">
      <w:pPr>
        <w:pStyle w:val="Heading2"/>
        <w:spacing w:before="101"/>
        <w:rPr>
          <w:w w:val="95"/>
        </w:rPr>
      </w:pPr>
      <w:r>
        <w:rPr>
          <w:w w:val="95"/>
        </w:rPr>
        <w:t>Our</w:t>
      </w:r>
      <w:r>
        <w:rPr>
          <w:spacing w:val="8"/>
          <w:w w:val="95"/>
        </w:rPr>
        <w:t xml:space="preserve"> </w:t>
      </w:r>
      <w:r>
        <w:rPr>
          <w:w w:val="95"/>
        </w:rPr>
        <w:t>aim</w:t>
      </w:r>
      <w:r>
        <w:rPr>
          <w:spacing w:val="8"/>
          <w:w w:val="95"/>
        </w:rPr>
        <w:t xml:space="preserve"> </w:t>
      </w:r>
      <w:r>
        <w:rPr>
          <w:w w:val="95"/>
        </w:rPr>
        <w:t>and</w:t>
      </w:r>
      <w:r>
        <w:rPr>
          <w:spacing w:val="8"/>
          <w:w w:val="95"/>
        </w:rPr>
        <w:t xml:space="preserve"> </w:t>
      </w:r>
      <w:r>
        <w:rPr>
          <w:w w:val="95"/>
        </w:rPr>
        <w:t>values</w:t>
      </w:r>
      <w:r>
        <w:rPr>
          <w:spacing w:val="9"/>
          <w:w w:val="95"/>
        </w:rPr>
        <w:t xml:space="preserve"> </w:t>
      </w:r>
      <w:r>
        <w:rPr>
          <w:w w:val="95"/>
        </w:rPr>
        <w:t>at</w:t>
      </w:r>
      <w:r>
        <w:rPr>
          <w:spacing w:val="8"/>
          <w:w w:val="95"/>
        </w:rPr>
        <w:t xml:space="preserve"> </w:t>
      </w:r>
      <w:r w:rsidR="004969E4">
        <w:rPr>
          <w:w w:val="95"/>
        </w:rPr>
        <w:t>Alverton Community</w:t>
      </w:r>
      <w:r>
        <w:rPr>
          <w:spacing w:val="9"/>
          <w:w w:val="95"/>
        </w:rPr>
        <w:t xml:space="preserve"> </w:t>
      </w:r>
      <w:r>
        <w:rPr>
          <w:w w:val="95"/>
        </w:rPr>
        <w:t>Primary</w:t>
      </w:r>
      <w:r>
        <w:rPr>
          <w:spacing w:val="8"/>
          <w:w w:val="95"/>
        </w:rPr>
        <w:t xml:space="preserve"> </w:t>
      </w:r>
      <w:r>
        <w:rPr>
          <w:w w:val="95"/>
        </w:rPr>
        <w:t>School</w:t>
      </w:r>
    </w:p>
    <w:p w14:paraId="2888594D" w14:textId="77777777" w:rsidR="00250AC8" w:rsidRPr="004C7CE7" w:rsidRDefault="004C7CE7">
      <w:pPr>
        <w:pStyle w:val="BodyText"/>
        <w:spacing w:before="7"/>
        <w:rPr>
          <w:rFonts w:ascii="Tahoma"/>
        </w:rPr>
      </w:pPr>
      <w:r w:rsidRPr="004C7CE7">
        <w:rPr>
          <w:rFonts w:ascii="Tahoma"/>
        </w:rPr>
        <w:t>We are committed to providing an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w:t>
      </w:r>
    </w:p>
    <w:p w14:paraId="11D6B3B8" w14:textId="77777777" w:rsidR="00250AC8" w:rsidRDefault="00250AC8">
      <w:pPr>
        <w:pStyle w:val="BodyText"/>
        <w:spacing w:before="9"/>
      </w:pPr>
    </w:p>
    <w:p w14:paraId="74B95E07" w14:textId="77777777" w:rsidR="00250AC8" w:rsidRDefault="00FA38AC">
      <w:pPr>
        <w:pStyle w:val="Heading2"/>
        <w:spacing w:before="0"/>
      </w:pPr>
      <w:r>
        <w:t>Responsibilities</w:t>
      </w:r>
    </w:p>
    <w:p w14:paraId="065917A0" w14:textId="77777777" w:rsidR="00250AC8" w:rsidRDefault="00FA38AC">
      <w:pPr>
        <w:pStyle w:val="BodyText"/>
        <w:spacing w:before="2" w:line="242" w:lineRule="auto"/>
        <w:ind w:left="180"/>
      </w:pPr>
      <w:r>
        <w:rPr>
          <w:w w:val="95"/>
        </w:rPr>
        <w:t>The</w:t>
      </w:r>
      <w:r>
        <w:rPr>
          <w:spacing w:val="5"/>
          <w:w w:val="95"/>
        </w:rPr>
        <w:t xml:space="preserve"> </w:t>
      </w:r>
      <w:r>
        <w:rPr>
          <w:w w:val="95"/>
        </w:rPr>
        <w:t>governors</w:t>
      </w:r>
      <w:r>
        <w:rPr>
          <w:spacing w:val="2"/>
          <w:w w:val="95"/>
        </w:rPr>
        <w:t xml:space="preserve"> </w:t>
      </w:r>
      <w:r>
        <w:rPr>
          <w:w w:val="95"/>
        </w:rPr>
        <w:t>of</w:t>
      </w:r>
      <w:r>
        <w:rPr>
          <w:spacing w:val="4"/>
          <w:w w:val="95"/>
        </w:rPr>
        <w:t xml:space="preserve"> </w:t>
      </w:r>
      <w:r>
        <w:rPr>
          <w:w w:val="95"/>
        </w:rPr>
        <w:t>the</w:t>
      </w:r>
      <w:r>
        <w:rPr>
          <w:spacing w:val="3"/>
          <w:w w:val="95"/>
        </w:rPr>
        <w:t xml:space="preserve"> </w:t>
      </w:r>
      <w:r>
        <w:rPr>
          <w:w w:val="95"/>
        </w:rPr>
        <w:t>school</w:t>
      </w:r>
      <w:r>
        <w:rPr>
          <w:spacing w:val="5"/>
          <w:w w:val="95"/>
        </w:rPr>
        <w:t xml:space="preserve"> </w:t>
      </w:r>
      <w:r>
        <w:rPr>
          <w:w w:val="95"/>
        </w:rPr>
        <w:t>are</w:t>
      </w:r>
      <w:r>
        <w:rPr>
          <w:spacing w:val="6"/>
          <w:w w:val="95"/>
        </w:rPr>
        <w:t xml:space="preserve"> </w:t>
      </w:r>
      <w:r>
        <w:rPr>
          <w:w w:val="95"/>
        </w:rPr>
        <w:t>responsible</w:t>
      </w:r>
      <w:r>
        <w:rPr>
          <w:spacing w:val="5"/>
          <w:w w:val="95"/>
        </w:rPr>
        <w:t xml:space="preserve"> </w:t>
      </w:r>
      <w:r>
        <w:rPr>
          <w:w w:val="95"/>
        </w:rPr>
        <w:t>for</w:t>
      </w:r>
      <w:r>
        <w:rPr>
          <w:spacing w:val="5"/>
          <w:w w:val="95"/>
        </w:rPr>
        <w:t xml:space="preserve"> </w:t>
      </w:r>
      <w:r>
        <w:rPr>
          <w:w w:val="95"/>
        </w:rPr>
        <w:t>determining</w:t>
      </w:r>
      <w:r>
        <w:rPr>
          <w:spacing w:val="5"/>
          <w:w w:val="95"/>
        </w:rPr>
        <w:t xml:space="preserve"> </w:t>
      </w:r>
      <w:r>
        <w:rPr>
          <w:w w:val="95"/>
        </w:rPr>
        <w:t>the</w:t>
      </w:r>
      <w:r>
        <w:rPr>
          <w:spacing w:val="2"/>
          <w:w w:val="95"/>
        </w:rPr>
        <w:t xml:space="preserve"> </w:t>
      </w:r>
      <w:r>
        <w:rPr>
          <w:w w:val="95"/>
        </w:rPr>
        <w:t>content</w:t>
      </w:r>
      <w:r>
        <w:rPr>
          <w:spacing w:val="2"/>
          <w:w w:val="95"/>
        </w:rPr>
        <w:t xml:space="preserve"> </w:t>
      </w:r>
      <w:r>
        <w:rPr>
          <w:w w:val="95"/>
        </w:rPr>
        <w:t>of</w:t>
      </w:r>
      <w:r>
        <w:rPr>
          <w:spacing w:val="4"/>
          <w:w w:val="95"/>
        </w:rPr>
        <w:t xml:space="preserve"> </w:t>
      </w:r>
      <w:r>
        <w:rPr>
          <w:w w:val="95"/>
        </w:rPr>
        <w:t>the</w:t>
      </w:r>
      <w:r>
        <w:rPr>
          <w:spacing w:val="2"/>
          <w:w w:val="95"/>
        </w:rPr>
        <w:t xml:space="preserve"> </w:t>
      </w:r>
      <w:r>
        <w:rPr>
          <w:w w:val="95"/>
        </w:rPr>
        <w:t>policy</w:t>
      </w:r>
      <w:r>
        <w:rPr>
          <w:spacing w:val="5"/>
          <w:w w:val="95"/>
        </w:rPr>
        <w:t xml:space="preserve"> </w:t>
      </w:r>
      <w:r>
        <w:rPr>
          <w:w w:val="95"/>
        </w:rPr>
        <w:t>and</w:t>
      </w:r>
      <w:r>
        <w:rPr>
          <w:spacing w:val="-77"/>
          <w:w w:val="95"/>
        </w:rPr>
        <w:t xml:space="preserve"> </w:t>
      </w:r>
      <w:r>
        <w:t>the</w:t>
      </w:r>
      <w:r>
        <w:rPr>
          <w:spacing w:val="-19"/>
        </w:rPr>
        <w:t xml:space="preserve"> </w:t>
      </w:r>
      <w:r>
        <w:t>headteacher</w:t>
      </w:r>
      <w:r>
        <w:rPr>
          <w:spacing w:val="-18"/>
        </w:rPr>
        <w:t xml:space="preserve"> </w:t>
      </w:r>
      <w:r>
        <w:t>for</w:t>
      </w:r>
      <w:r>
        <w:rPr>
          <w:spacing w:val="-20"/>
        </w:rPr>
        <w:t xml:space="preserve"> </w:t>
      </w:r>
      <w:r>
        <w:t>implementation.</w:t>
      </w:r>
    </w:p>
    <w:p w14:paraId="22EC09F4" w14:textId="77777777" w:rsidR="00250AC8" w:rsidRDefault="00250AC8">
      <w:pPr>
        <w:pStyle w:val="BodyText"/>
        <w:spacing w:before="3"/>
      </w:pPr>
    </w:p>
    <w:p w14:paraId="54468B4A" w14:textId="77777777" w:rsidR="00250AC8" w:rsidRDefault="00FA38AC">
      <w:pPr>
        <w:pStyle w:val="Heading2"/>
      </w:pPr>
      <w:r>
        <w:t>Publication</w:t>
      </w:r>
    </w:p>
    <w:p w14:paraId="315A71D2" w14:textId="77777777" w:rsidR="00250AC8" w:rsidRDefault="00FA38AC">
      <w:pPr>
        <w:pStyle w:val="BodyText"/>
        <w:spacing w:before="4"/>
        <w:ind w:left="180"/>
      </w:pPr>
      <w:r>
        <w:rPr>
          <w:w w:val="95"/>
        </w:rPr>
        <w:t>This</w:t>
      </w:r>
      <w:r>
        <w:rPr>
          <w:spacing w:val="-7"/>
          <w:w w:val="95"/>
        </w:rPr>
        <w:t xml:space="preserve"> </w:t>
      </w:r>
      <w:r>
        <w:rPr>
          <w:w w:val="95"/>
        </w:rPr>
        <w:t>policy</w:t>
      </w:r>
      <w:r>
        <w:rPr>
          <w:spacing w:val="-7"/>
          <w:w w:val="95"/>
        </w:rPr>
        <w:t xml:space="preserve"> </w:t>
      </w:r>
      <w:r>
        <w:rPr>
          <w:w w:val="95"/>
        </w:rPr>
        <w:t>will</w:t>
      </w:r>
      <w:r>
        <w:rPr>
          <w:spacing w:val="-7"/>
          <w:w w:val="95"/>
        </w:rPr>
        <w:t xml:space="preserve"> </w:t>
      </w:r>
      <w:r>
        <w:rPr>
          <w:w w:val="95"/>
        </w:rPr>
        <w:t>be</w:t>
      </w:r>
      <w:r>
        <w:rPr>
          <w:spacing w:val="-7"/>
          <w:w w:val="95"/>
        </w:rPr>
        <w:t xml:space="preserve"> </w:t>
      </w:r>
      <w:r>
        <w:rPr>
          <w:w w:val="95"/>
        </w:rPr>
        <w:t>published</w:t>
      </w:r>
      <w:r>
        <w:rPr>
          <w:spacing w:val="-7"/>
          <w:w w:val="95"/>
        </w:rPr>
        <w:t xml:space="preserve"> </w:t>
      </w:r>
      <w:r>
        <w:rPr>
          <w:w w:val="95"/>
        </w:rPr>
        <w:t>on</w:t>
      </w:r>
      <w:r>
        <w:rPr>
          <w:spacing w:val="-11"/>
          <w:w w:val="95"/>
        </w:rPr>
        <w:t xml:space="preserve"> </w:t>
      </w:r>
      <w:r>
        <w:rPr>
          <w:w w:val="95"/>
        </w:rPr>
        <w:t>the</w:t>
      </w:r>
      <w:r>
        <w:rPr>
          <w:spacing w:val="-7"/>
          <w:w w:val="95"/>
        </w:rPr>
        <w:t xml:space="preserve"> </w:t>
      </w:r>
      <w:r>
        <w:rPr>
          <w:w w:val="95"/>
        </w:rPr>
        <w:t>school</w:t>
      </w:r>
      <w:r>
        <w:rPr>
          <w:spacing w:val="-8"/>
          <w:w w:val="95"/>
        </w:rPr>
        <w:t xml:space="preserve"> </w:t>
      </w:r>
      <w:r>
        <w:rPr>
          <w:w w:val="95"/>
        </w:rPr>
        <w:t>website.</w:t>
      </w:r>
    </w:p>
    <w:p w14:paraId="75CD5A41" w14:textId="77777777" w:rsidR="00250AC8" w:rsidRDefault="00250AC8">
      <w:pPr>
        <w:pStyle w:val="BodyText"/>
        <w:spacing w:before="6"/>
      </w:pPr>
    </w:p>
    <w:p w14:paraId="620C6F11" w14:textId="77777777" w:rsidR="00250AC8" w:rsidRDefault="00FA38AC">
      <w:pPr>
        <w:pStyle w:val="Heading2"/>
        <w:spacing w:before="0"/>
      </w:pPr>
      <w:r>
        <w:rPr>
          <w:w w:val="95"/>
        </w:rPr>
        <w:t>Monitoring</w:t>
      </w:r>
      <w:r>
        <w:rPr>
          <w:spacing w:val="10"/>
          <w:w w:val="95"/>
        </w:rPr>
        <w:t xml:space="preserve"> </w:t>
      </w:r>
      <w:r>
        <w:rPr>
          <w:w w:val="95"/>
        </w:rPr>
        <w:t>and</w:t>
      </w:r>
      <w:r>
        <w:rPr>
          <w:spacing w:val="11"/>
          <w:w w:val="95"/>
        </w:rPr>
        <w:t xml:space="preserve"> </w:t>
      </w:r>
      <w:r>
        <w:rPr>
          <w:w w:val="95"/>
        </w:rPr>
        <w:t>evaluating</w:t>
      </w:r>
    </w:p>
    <w:p w14:paraId="120DB7F8" w14:textId="77777777" w:rsidR="00250AC8" w:rsidRDefault="00FA38AC">
      <w:pPr>
        <w:pStyle w:val="BodyText"/>
        <w:spacing w:before="2"/>
        <w:ind w:left="180"/>
      </w:pPr>
      <w:r>
        <w:rPr>
          <w:w w:val="95"/>
        </w:rPr>
        <w:t>This policy</w:t>
      </w:r>
      <w:r>
        <w:rPr>
          <w:spacing w:val="2"/>
          <w:w w:val="95"/>
        </w:rPr>
        <w:t xml:space="preserve"> </w:t>
      </w:r>
      <w:r>
        <w:rPr>
          <w:w w:val="95"/>
        </w:rPr>
        <w:t>will be</w:t>
      </w:r>
      <w:r>
        <w:rPr>
          <w:spacing w:val="-3"/>
          <w:w w:val="95"/>
        </w:rPr>
        <w:t xml:space="preserve"> </w:t>
      </w:r>
      <w:r>
        <w:rPr>
          <w:w w:val="95"/>
        </w:rPr>
        <w:t>monitored</w:t>
      </w:r>
      <w:r>
        <w:rPr>
          <w:spacing w:val="-1"/>
          <w:w w:val="95"/>
        </w:rPr>
        <w:t xml:space="preserve"> </w:t>
      </w:r>
      <w:r>
        <w:rPr>
          <w:w w:val="95"/>
        </w:rPr>
        <w:t>as</w:t>
      </w:r>
      <w:r>
        <w:rPr>
          <w:spacing w:val="-3"/>
          <w:w w:val="95"/>
        </w:rPr>
        <w:t xml:space="preserve"> </w:t>
      </w:r>
      <w:r>
        <w:rPr>
          <w:w w:val="95"/>
        </w:rPr>
        <w:t>part of</w:t>
      </w:r>
      <w:r>
        <w:rPr>
          <w:spacing w:val="-2"/>
          <w:w w:val="95"/>
        </w:rPr>
        <w:t xml:space="preserve"> </w:t>
      </w:r>
      <w:r>
        <w:rPr>
          <w:w w:val="95"/>
        </w:rPr>
        <w:t>the</w:t>
      </w:r>
      <w:r>
        <w:rPr>
          <w:spacing w:val="-4"/>
          <w:w w:val="95"/>
        </w:rPr>
        <w:t xml:space="preserve"> </w:t>
      </w:r>
      <w:r>
        <w:rPr>
          <w:w w:val="95"/>
        </w:rPr>
        <w:t>schools’ monitoring</w:t>
      </w:r>
      <w:r>
        <w:rPr>
          <w:spacing w:val="-2"/>
          <w:w w:val="95"/>
        </w:rPr>
        <w:t xml:space="preserve"> </w:t>
      </w:r>
      <w:r>
        <w:rPr>
          <w:w w:val="95"/>
        </w:rPr>
        <w:t>and</w:t>
      </w:r>
      <w:r>
        <w:rPr>
          <w:spacing w:val="1"/>
          <w:w w:val="95"/>
        </w:rPr>
        <w:t xml:space="preserve"> </w:t>
      </w:r>
      <w:r>
        <w:rPr>
          <w:w w:val="95"/>
        </w:rPr>
        <w:t>evaluation</w:t>
      </w:r>
    </w:p>
    <w:p w14:paraId="335761F0" w14:textId="456E34AB" w:rsidR="00250AC8" w:rsidRDefault="009D4425">
      <w:pPr>
        <w:pStyle w:val="BodyText"/>
        <w:spacing w:before="4"/>
        <w:ind w:left="180"/>
      </w:pPr>
      <w:r>
        <w:t>program</w:t>
      </w:r>
      <w:r w:rsidR="00FA38AC">
        <w:t>.</w:t>
      </w:r>
    </w:p>
    <w:p w14:paraId="3A54FA8C" w14:textId="77777777" w:rsidR="00250AC8" w:rsidRDefault="00250AC8">
      <w:pPr>
        <w:pStyle w:val="BodyText"/>
        <w:spacing w:before="5"/>
      </w:pPr>
    </w:p>
    <w:p w14:paraId="691C95D6" w14:textId="77777777" w:rsidR="00250AC8" w:rsidRDefault="00FA38AC">
      <w:pPr>
        <w:pStyle w:val="Heading2"/>
      </w:pPr>
      <w:r>
        <w:rPr>
          <w:w w:val="95"/>
        </w:rPr>
        <w:t>Inclusion</w:t>
      </w:r>
      <w:r>
        <w:rPr>
          <w:spacing w:val="-2"/>
          <w:w w:val="95"/>
        </w:rPr>
        <w:t xml:space="preserve"> </w:t>
      </w:r>
      <w:r>
        <w:rPr>
          <w:w w:val="95"/>
        </w:rPr>
        <w:t>and</w:t>
      </w:r>
      <w:r>
        <w:rPr>
          <w:spacing w:val="-3"/>
          <w:w w:val="95"/>
        </w:rPr>
        <w:t xml:space="preserve"> </w:t>
      </w:r>
      <w:r>
        <w:rPr>
          <w:w w:val="95"/>
        </w:rPr>
        <w:t>equality</w:t>
      </w:r>
      <w:r>
        <w:rPr>
          <w:spacing w:val="-3"/>
          <w:w w:val="95"/>
        </w:rPr>
        <w:t xml:space="preserve"> </w:t>
      </w:r>
      <w:r>
        <w:rPr>
          <w:w w:val="95"/>
        </w:rPr>
        <w:t>statement</w:t>
      </w:r>
    </w:p>
    <w:p w14:paraId="08AD2FCD" w14:textId="77777777" w:rsidR="00250AC8" w:rsidRDefault="00FA38AC">
      <w:pPr>
        <w:pStyle w:val="BodyText"/>
        <w:spacing w:before="4" w:line="242" w:lineRule="auto"/>
        <w:ind w:left="180" w:right="209"/>
      </w:pPr>
      <w:r>
        <w:rPr>
          <w:w w:val="95"/>
        </w:rPr>
        <w:t>Our school is an inclusive school. We aim to make all children feel included in all our</w:t>
      </w:r>
      <w:r>
        <w:rPr>
          <w:spacing w:val="1"/>
          <w:w w:val="95"/>
        </w:rPr>
        <w:t xml:space="preserve"> </w:t>
      </w:r>
      <w:r>
        <w:rPr>
          <w:w w:val="95"/>
        </w:rPr>
        <w:t>activities.</w:t>
      </w:r>
      <w:r>
        <w:rPr>
          <w:spacing w:val="65"/>
          <w:w w:val="95"/>
        </w:rPr>
        <w:t xml:space="preserve"> </w:t>
      </w:r>
      <w:r>
        <w:rPr>
          <w:w w:val="95"/>
        </w:rPr>
        <w:t>We</w:t>
      </w:r>
      <w:r>
        <w:rPr>
          <w:spacing w:val="-7"/>
          <w:w w:val="95"/>
        </w:rPr>
        <w:t xml:space="preserve"> </w:t>
      </w:r>
      <w:r>
        <w:rPr>
          <w:w w:val="95"/>
        </w:rPr>
        <w:t>try</w:t>
      </w:r>
      <w:r>
        <w:rPr>
          <w:spacing w:val="-7"/>
          <w:w w:val="95"/>
        </w:rPr>
        <w:t xml:space="preserve"> </w:t>
      </w:r>
      <w:r>
        <w:rPr>
          <w:w w:val="95"/>
        </w:rPr>
        <w:t>to</w:t>
      </w:r>
      <w:r>
        <w:rPr>
          <w:spacing w:val="-9"/>
          <w:w w:val="95"/>
        </w:rPr>
        <w:t xml:space="preserve"> </w:t>
      </w:r>
      <w:r>
        <w:rPr>
          <w:w w:val="95"/>
        </w:rPr>
        <w:t>make</w:t>
      </w:r>
      <w:r>
        <w:rPr>
          <w:spacing w:val="-7"/>
          <w:w w:val="95"/>
        </w:rPr>
        <w:t xml:space="preserve"> </w:t>
      </w:r>
      <w:r>
        <w:rPr>
          <w:w w:val="95"/>
        </w:rPr>
        <w:t>all</w:t>
      </w:r>
      <w:r>
        <w:rPr>
          <w:spacing w:val="-7"/>
          <w:w w:val="95"/>
        </w:rPr>
        <w:t xml:space="preserve"> </w:t>
      </w:r>
      <w:r>
        <w:rPr>
          <w:w w:val="95"/>
        </w:rPr>
        <w:t>our</w:t>
      </w:r>
      <w:r>
        <w:rPr>
          <w:spacing w:val="-7"/>
          <w:w w:val="95"/>
        </w:rPr>
        <w:t xml:space="preserve"> </w:t>
      </w:r>
      <w:r>
        <w:rPr>
          <w:w w:val="95"/>
        </w:rPr>
        <w:t>teaching</w:t>
      </w:r>
      <w:r>
        <w:rPr>
          <w:spacing w:val="-7"/>
          <w:w w:val="95"/>
        </w:rPr>
        <w:t xml:space="preserve"> </w:t>
      </w:r>
      <w:r>
        <w:rPr>
          <w:w w:val="95"/>
        </w:rPr>
        <w:t>fully</w:t>
      </w:r>
      <w:r>
        <w:rPr>
          <w:spacing w:val="-5"/>
          <w:w w:val="95"/>
        </w:rPr>
        <w:t xml:space="preserve"> </w:t>
      </w:r>
      <w:r>
        <w:rPr>
          <w:w w:val="95"/>
        </w:rPr>
        <w:t>inclusive.</w:t>
      </w:r>
      <w:r>
        <w:rPr>
          <w:spacing w:val="65"/>
          <w:w w:val="95"/>
        </w:rPr>
        <w:t xml:space="preserve"> </w:t>
      </w:r>
      <w:r>
        <w:rPr>
          <w:w w:val="95"/>
        </w:rPr>
        <w:t>We</w:t>
      </w:r>
      <w:r>
        <w:rPr>
          <w:spacing w:val="-7"/>
          <w:w w:val="95"/>
        </w:rPr>
        <w:t xml:space="preserve"> </w:t>
      </w:r>
      <w:r>
        <w:rPr>
          <w:w w:val="95"/>
        </w:rPr>
        <w:t>recognise</w:t>
      </w:r>
      <w:r>
        <w:rPr>
          <w:spacing w:val="-7"/>
          <w:w w:val="95"/>
        </w:rPr>
        <w:t xml:space="preserve"> </w:t>
      </w:r>
      <w:r>
        <w:rPr>
          <w:w w:val="95"/>
        </w:rPr>
        <w:t>the</w:t>
      </w:r>
      <w:r>
        <w:rPr>
          <w:spacing w:val="-7"/>
          <w:w w:val="95"/>
        </w:rPr>
        <w:t xml:space="preserve"> </w:t>
      </w:r>
      <w:r>
        <w:rPr>
          <w:w w:val="95"/>
        </w:rPr>
        <w:t>entitlement</w:t>
      </w:r>
      <w:r>
        <w:rPr>
          <w:spacing w:val="-7"/>
          <w:w w:val="95"/>
        </w:rPr>
        <w:t xml:space="preserve"> </w:t>
      </w:r>
      <w:r>
        <w:rPr>
          <w:w w:val="95"/>
        </w:rPr>
        <w:t>of</w:t>
      </w:r>
      <w:r>
        <w:rPr>
          <w:spacing w:val="-78"/>
          <w:w w:val="95"/>
        </w:rPr>
        <w:t xml:space="preserve"> </w:t>
      </w:r>
      <w:r>
        <w:rPr>
          <w:w w:val="95"/>
        </w:rPr>
        <w:t>all</w:t>
      </w:r>
      <w:r>
        <w:rPr>
          <w:spacing w:val="7"/>
          <w:w w:val="95"/>
        </w:rPr>
        <w:t xml:space="preserve"> </w:t>
      </w:r>
      <w:r>
        <w:rPr>
          <w:w w:val="95"/>
        </w:rPr>
        <w:t>children</w:t>
      </w:r>
      <w:r>
        <w:rPr>
          <w:spacing w:val="8"/>
          <w:w w:val="95"/>
        </w:rPr>
        <w:t xml:space="preserve"> </w:t>
      </w:r>
      <w:r>
        <w:rPr>
          <w:w w:val="95"/>
        </w:rPr>
        <w:t>to</w:t>
      </w:r>
      <w:r>
        <w:rPr>
          <w:spacing w:val="8"/>
          <w:w w:val="95"/>
        </w:rPr>
        <w:t xml:space="preserve"> </w:t>
      </w:r>
      <w:r>
        <w:rPr>
          <w:w w:val="95"/>
        </w:rPr>
        <w:t>a</w:t>
      </w:r>
      <w:r>
        <w:rPr>
          <w:spacing w:val="7"/>
          <w:w w:val="95"/>
        </w:rPr>
        <w:t xml:space="preserve"> </w:t>
      </w:r>
      <w:r>
        <w:rPr>
          <w:w w:val="95"/>
        </w:rPr>
        <w:t>balanced,</w:t>
      </w:r>
      <w:r>
        <w:rPr>
          <w:spacing w:val="9"/>
          <w:w w:val="95"/>
        </w:rPr>
        <w:t xml:space="preserve"> </w:t>
      </w:r>
      <w:r>
        <w:rPr>
          <w:w w:val="95"/>
        </w:rPr>
        <w:t>broadly-based</w:t>
      </w:r>
      <w:r>
        <w:rPr>
          <w:spacing w:val="8"/>
          <w:w w:val="95"/>
        </w:rPr>
        <w:t xml:space="preserve"> </w:t>
      </w:r>
      <w:r>
        <w:rPr>
          <w:w w:val="95"/>
        </w:rPr>
        <w:t>curriculum.</w:t>
      </w:r>
      <w:r>
        <w:rPr>
          <w:spacing w:val="15"/>
          <w:w w:val="95"/>
        </w:rPr>
        <w:t xml:space="preserve"> </w:t>
      </w:r>
      <w:r>
        <w:rPr>
          <w:w w:val="95"/>
        </w:rPr>
        <w:t>We</w:t>
      </w:r>
      <w:r>
        <w:rPr>
          <w:spacing w:val="7"/>
          <w:w w:val="95"/>
        </w:rPr>
        <w:t xml:space="preserve"> </w:t>
      </w:r>
      <w:r>
        <w:rPr>
          <w:w w:val="95"/>
        </w:rPr>
        <w:t>have</w:t>
      </w:r>
      <w:r>
        <w:rPr>
          <w:spacing w:val="7"/>
          <w:w w:val="95"/>
        </w:rPr>
        <w:t xml:space="preserve"> </w:t>
      </w:r>
      <w:r>
        <w:rPr>
          <w:w w:val="95"/>
        </w:rPr>
        <w:t>systems</w:t>
      </w:r>
      <w:r>
        <w:rPr>
          <w:spacing w:val="8"/>
          <w:w w:val="95"/>
        </w:rPr>
        <w:t xml:space="preserve"> </w:t>
      </w:r>
      <w:r>
        <w:rPr>
          <w:w w:val="95"/>
        </w:rPr>
        <w:t>in</w:t>
      </w:r>
      <w:r>
        <w:rPr>
          <w:spacing w:val="3"/>
          <w:w w:val="95"/>
        </w:rPr>
        <w:t xml:space="preserve"> </w:t>
      </w:r>
      <w:r>
        <w:rPr>
          <w:w w:val="95"/>
        </w:rPr>
        <w:t>place</w:t>
      </w:r>
      <w:r>
        <w:rPr>
          <w:spacing w:val="7"/>
          <w:w w:val="95"/>
        </w:rPr>
        <w:t xml:space="preserve"> </w:t>
      </w:r>
      <w:r>
        <w:rPr>
          <w:w w:val="95"/>
        </w:rPr>
        <w:t>for</w:t>
      </w:r>
      <w:r>
        <w:rPr>
          <w:spacing w:val="7"/>
          <w:w w:val="95"/>
        </w:rPr>
        <w:t xml:space="preserve"> </w:t>
      </w:r>
      <w:r>
        <w:rPr>
          <w:w w:val="95"/>
        </w:rPr>
        <w:t>early</w:t>
      </w:r>
      <w:r>
        <w:rPr>
          <w:spacing w:val="-78"/>
          <w:w w:val="95"/>
        </w:rPr>
        <w:t xml:space="preserve"> </w:t>
      </w:r>
      <w:r>
        <w:rPr>
          <w:w w:val="95"/>
        </w:rPr>
        <w:t>identification</w:t>
      </w:r>
      <w:r>
        <w:rPr>
          <w:spacing w:val="-2"/>
          <w:w w:val="95"/>
        </w:rPr>
        <w:t xml:space="preserve"> </w:t>
      </w:r>
      <w:r>
        <w:rPr>
          <w:w w:val="95"/>
        </w:rPr>
        <w:t>of</w:t>
      </w:r>
      <w:r>
        <w:rPr>
          <w:spacing w:val="-1"/>
          <w:w w:val="95"/>
        </w:rPr>
        <w:t xml:space="preserve"> </w:t>
      </w:r>
      <w:r>
        <w:rPr>
          <w:w w:val="95"/>
        </w:rPr>
        <w:t>barriers</w:t>
      </w:r>
      <w:r>
        <w:rPr>
          <w:spacing w:val="1"/>
          <w:w w:val="95"/>
        </w:rPr>
        <w:t xml:space="preserve"> </w:t>
      </w:r>
      <w:r>
        <w:rPr>
          <w:w w:val="95"/>
        </w:rPr>
        <w:t>to</w:t>
      </w:r>
      <w:r>
        <w:rPr>
          <w:spacing w:val="2"/>
          <w:w w:val="95"/>
        </w:rPr>
        <w:t xml:space="preserve"> </w:t>
      </w:r>
      <w:r>
        <w:rPr>
          <w:w w:val="95"/>
        </w:rPr>
        <w:t>their</w:t>
      </w:r>
      <w:r>
        <w:rPr>
          <w:spacing w:val="-3"/>
          <w:w w:val="95"/>
        </w:rPr>
        <w:t xml:space="preserve"> </w:t>
      </w:r>
      <w:r>
        <w:rPr>
          <w:w w:val="95"/>
        </w:rPr>
        <w:t>learning</w:t>
      </w:r>
      <w:r>
        <w:rPr>
          <w:spacing w:val="3"/>
          <w:w w:val="95"/>
        </w:rPr>
        <w:t xml:space="preserve"> </w:t>
      </w:r>
      <w:r>
        <w:rPr>
          <w:w w:val="95"/>
        </w:rPr>
        <w:t>and</w:t>
      </w:r>
      <w:r>
        <w:rPr>
          <w:spacing w:val="2"/>
          <w:w w:val="95"/>
        </w:rPr>
        <w:t xml:space="preserve"> </w:t>
      </w:r>
      <w:r>
        <w:rPr>
          <w:w w:val="95"/>
        </w:rPr>
        <w:t>participation so</w:t>
      </w:r>
      <w:r>
        <w:rPr>
          <w:spacing w:val="2"/>
          <w:w w:val="95"/>
        </w:rPr>
        <w:t xml:space="preserve"> </w:t>
      </w:r>
      <w:r>
        <w:rPr>
          <w:w w:val="95"/>
        </w:rPr>
        <w:t>that</w:t>
      </w:r>
      <w:r>
        <w:rPr>
          <w:spacing w:val="1"/>
          <w:w w:val="95"/>
        </w:rPr>
        <w:t xml:space="preserve"> </w:t>
      </w:r>
      <w:r>
        <w:rPr>
          <w:w w:val="95"/>
        </w:rPr>
        <w:t>they</w:t>
      </w:r>
      <w:r>
        <w:rPr>
          <w:spacing w:val="2"/>
          <w:w w:val="95"/>
        </w:rPr>
        <w:t xml:space="preserve"> </w:t>
      </w:r>
      <w:r>
        <w:rPr>
          <w:w w:val="95"/>
        </w:rPr>
        <w:t>can</w:t>
      </w:r>
      <w:r>
        <w:rPr>
          <w:spacing w:val="1"/>
          <w:w w:val="95"/>
        </w:rPr>
        <w:t xml:space="preserve"> </w:t>
      </w:r>
      <w:r>
        <w:rPr>
          <w:w w:val="95"/>
        </w:rPr>
        <w:t>engage in</w:t>
      </w:r>
      <w:r>
        <w:rPr>
          <w:spacing w:val="1"/>
          <w:w w:val="95"/>
        </w:rPr>
        <w:t xml:space="preserve"> </w:t>
      </w:r>
      <w:r>
        <w:rPr>
          <w:w w:val="95"/>
        </w:rPr>
        <w:t>school</w:t>
      </w:r>
      <w:r>
        <w:rPr>
          <w:spacing w:val="10"/>
          <w:w w:val="95"/>
        </w:rPr>
        <w:t xml:space="preserve"> </w:t>
      </w:r>
      <w:r>
        <w:rPr>
          <w:w w:val="95"/>
        </w:rPr>
        <w:t>activities</w:t>
      </w:r>
      <w:r>
        <w:rPr>
          <w:spacing w:val="11"/>
          <w:w w:val="95"/>
        </w:rPr>
        <w:t xml:space="preserve"> </w:t>
      </w:r>
      <w:r>
        <w:rPr>
          <w:w w:val="95"/>
        </w:rPr>
        <w:t>with</w:t>
      </w:r>
      <w:r>
        <w:rPr>
          <w:spacing w:val="8"/>
          <w:w w:val="95"/>
        </w:rPr>
        <w:t xml:space="preserve"> </w:t>
      </w:r>
      <w:r>
        <w:rPr>
          <w:w w:val="95"/>
        </w:rPr>
        <w:t>all</w:t>
      </w:r>
      <w:r>
        <w:rPr>
          <w:spacing w:val="11"/>
          <w:w w:val="95"/>
        </w:rPr>
        <w:t xml:space="preserve"> </w:t>
      </w:r>
      <w:r>
        <w:rPr>
          <w:w w:val="95"/>
        </w:rPr>
        <w:t>other</w:t>
      </w:r>
      <w:r>
        <w:rPr>
          <w:spacing w:val="14"/>
          <w:w w:val="95"/>
        </w:rPr>
        <w:t xml:space="preserve"> </w:t>
      </w:r>
      <w:r>
        <w:rPr>
          <w:w w:val="95"/>
        </w:rPr>
        <w:t>children.</w:t>
      </w:r>
      <w:r>
        <w:rPr>
          <w:spacing w:val="24"/>
          <w:w w:val="95"/>
        </w:rPr>
        <w:t xml:space="preserve"> </w:t>
      </w:r>
      <w:r>
        <w:rPr>
          <w:w w:val="95"/>
        </w:rPr>
        <w:t>We</w:t>
      </w:r>
      <w:r>
        <w:rPr>
          <w:spacing w:val="11"/>
          <w:w w:val="95"/>
        </w:rPr>
        <w:t xml:space="preserve"> </w:t>
      </w:r>
      <w:r>
        <w:rPr>
          <w:w w:val="95"/>
        </w:rPr>
        <w:t>acknowledge</w:t>
      </w:r>
      <w:r>
        <w:rPr>
          <w:spacing w:val="11"/>
          <w:w w:val="95"/>
        </w:rPr>
        <w:t xml:space="preserve"> </w:t>
      </w:r>
      <w:r>
        <w:rPr>
          <w:w w:val="95"/>
        </w:rPr>
        <w:t>the</w:t>
      </w:r>
      <w:r>
        <w:rPr>
          <w:spacing w:val="8"/>
          <w:w w:val="95"/>
        </w:rPr>
        <w:t xml:space="preserve"> </w:t>
      </w:r>
      <w:r>
        <w:rPr>
          <w:w w:val="95"/>
        </w:rPr>
        <w:t>need</w:t>
      </w:r>
      <w:r>
        <w:rPr>
          <w:spacing w:val="12"/>
          <w:w w:val="95"/>
        </w:rPr>
        <w:t xml:space="preserve"> </w:t>
      </w:r>
      <w:r>
        <w:rPr>
          <w:w w:val="95"/>
        </w:rPr>
        <w:t>for</w:t>
      </w:r>
      <w:r>
        <w:rPr>
          <w:spacing w:val="11"/>
          <w:w w:val="95"/>
        </w:rPr>
        <w:t xml:space="preserve"> </w:t>
      </w:r>
      <w:r>
        <w:rPr>
          <w:w w:val="95"/>
        </w:rPr>
        <w:t>high</w:t>
      </w:r>
      <w:r>
        <w:rPr>
          <w:spacing w:val="10"/>
          <w:w w:val="95"/>
        </w:rPr>
        <w:t xml:space="preserve"> </w:t>
      </w:r>
      <w:r>
        <w:rPr>
          <w:w w:val="95"/>
        </w:rPr>
        <w:t>expectations</w:t>
      </w:r>
      <w:r>
        <w:rPr>
          <w:spacing w:val="1"/>
          <w:w w:val="95"/>
        </w:rPr>
        <w:t xml:space="preserve"> </w:t>
      </w:r>
      <w:r>
        <w:t>and</w:t>
      </w:r>
      <w:r>
        <w:rPr>
          <w:spacing w:val="-19"/>
        </w:rPr>
        <w:t xml:space="preserve"> </w:t>
      </w:r>
      <w:r>
        <w:t>suitable</w:t>
      </w:r>
      <w:r>
        <w:rPr>
          <w:spacing w:val="-19"/>
        </w:rPr>
        <w:t xml:space="preserve"> </w:t>
      </w:r>
      <w:r>
        <w:t>targets</w:t>
      </w:r>
      <w:r>
        <w:rPr>
          <w:spacing w:val="-22"/>
        </w:rPr>
        <w:t xml:space="preserve"> </w:t>
      </w:r>
      <w:r>
        <w:t>for</w:t>
      </w:r>
      <w:r>
        <w:rPr>
          <w:spacing w:val="-19"/>
        </w:rPr>
        <w:t xml:space="preserve"> </w:t>
      </w:r>
      <w:r>
        <w:t>all</w:t>
      </w:r>
      <w:r>
        <w:rPr>
          <w:spacing w:val="-20"/>
        </w:rPr>
        <w:t xml:space="preserve"> </w:t>
      </w:r>
      <w:r>
        <w:t>children.</w:t>
      </w:r>
    </w:p>
    <w:p w14:paraId="770F8504" w14:textId="77777777" w:rsidR="00250AC8" w:rsidRDefault="00250AC8">
      <w:pPr>
        <w:pStyle w:val="BodyText"/>
      </w:pPr>
    </w:p>
    <w:p w14:paraId="296ED77A" w14:textId="77777777" w:rsidR="00250AC8" w:rsidRDefault="00FA38AC">
      <w:pPr>
        <w:pStyle w:val="BodyText"/>
        <w:spacing w:line="242" w:lineRule="auto"/>
        <w:ind w:left="180" w:right="209"/>
      </w:pPr>
      <w:r>
        <w:rPr>
          <w:w w:val="95"/>
        </w:rPr>
        <w:t>We</w:t>
      </w:r>
      <w:r>
        <w:rPr>
          <w:spacing w:val="14"/>
          <w:w w:val="95"/>
        </w:rPr>
        <w:t xml:space="preserve"> </w:t>
      </w:r>
      <w:r>
        <w:rPr>
          <w:w w:val="95"/>
        </w:rPr>
        <w:t>actively</w:t>
      </w:r>
      <w:r>
        <w:rPr>
          <w:spacing w:val="13"/>
          <w:w w:val="95"/>
        </w:rPr>
        <w:t xml:space="preserve"> </w:t>
      </w:r>
      <w:r>
        <w:rPr>
          <w:w w:val="95"/>
        </w:rPr>
        <w:t>encourage</w:t>
      </w:r>
      <w:r>
        <w:rPr>
          <w:spacing w:val="15"/>
          <w:w w:val="95"/>
        </w:rPr>
        <w:t xml:space="preserve"> </w:t>
      </w:r>
      <w:r>
        <w:rPr>
          <w:w w:val="95"/>
        </w:rPr>
        <w:t>equity</w:t>
      </w:r>
      <w:r>
        <w:rPr>
          <w:spacing w:val="16"/>
          <w:w w:val="95"/>
        </w:rPr>
        <w:t xml:space="preserve"> </w:t>
      </w:r>
      <w:r>
        <w:rPr>
          <w:w w:val="95"/>
        </w:rPr>
        <w:t>and</w:t>
      </w:r>
      <w:r>
        <w:rPr>
          <w:spacing w:val="16"/>
          <w:w w:val="95"/>
        </w:rPr>
        <w:t xml:space="preserve"> </w:t>
      </w:r>
      <w:r>
        <w:rPr>
          <w:w w:val="95"/>
        </w:rPr>
        <w:t>equality</w:t>
      </w:r>
      <w:r>
        <w:rPr>
          <w:spacing w:val="17"/>
          <w:w w:val="95"/>
        </w:rPr>
        <w:t xml:space="preserve"> </w:t>
      </w:r>
      <w:r>
        <w:rPr>
          <w:w w:val="95"/>
        </w:rPr>
        <w:t>through</w:t>
      </w:r>
      <w:r>
        <w:rPr>
          <w:spacing w:val="15"/>
          <w:w w:val="95"/>
        </w:rPr>
        <w:t xml:space="preserve"> </w:t>
      </w:r>
      <w:r>
        <w:rPr>
          <w:w w:val="95"/>
        </w:rPr>
        <w:t>our</w:t>
      </w:r>
      <w:r>
        <w:rPr>
          <w:spacing w:val="10"/>
          <w:w w:val="95"/>
        </w:rPr>
        <w:t xml:space="preserve"> </w:t>
      </w:r>
      <w:r>
        <w:rPr>
          <w:w w:val="95"/>
        </w:rPr>
        <w:t>work.</w:t>
      </w:r>
      <w:r>
        <w:rPr>
          <w:spacing w:val="25"/>
          <w:w w:val="95"/>
        </w:rPr>
        <w:t xml:space="preserve"> </w:t>
      </w:r>
      <w:r>
        <w:rPr>
          <w:w w:val="95"/>
        </w:rPr>
        <w:t>No</w:t>
      </w:r>
      <w:r>
        <w:rPr>
          <w:spacing w:val="17"/>
          <w:w w:val="95"/>
        </w:rPr>
        <w:t xml:space="preserve"> </w:t>
      </w:r>
      <w:r>
        <w:rPr>
          <w:w w:val="95"/>
        </w:rPr>
        <w:t>gender,</w:t>
      </w:r>
      <w:r>
        <w:rPr>
          <w:spacing w:val="19"/>
          <w:w w:val="95"/>
        </w:rPr>
        <w:t xml:space="preserve"> </w:t>
      </w:r>
      <w:r>
        <w:rPr>
          <w:w w:val="95"/>
        </w:rPr>
        <w:t>race,</w:t>
      </w:r>
      <w:r>
        <w:rPr>
          <w:spacing w:val="15"/>
          <w:w w:val="95"/>
        </w:rPr>
        <w:t xml:space="preserve"> </w:t>
      </w:r>
      <w:r>
        <w:rPr>
          <w:w w:val="95"/>
        </w:rPr>
        <w:t>creed,</w:t>
      </w:r>
      <w:r>
        <w:rPr>
          <w:spacing w:val="1"/>
          <w:w w:val="95"/>
        </w:rPr>
        <w:t xml:space="preserve"> </w:t>
      </w:r>
      <w:r>
        <w:rPr>
          <w:spacing w:val="-1"/>
          <w:w w:val="95"/>
        </w:rPr>
        <w:t xml:space="preserve">sexuality or ethnicity will be discriminated against. </w:t>
      </w:r>
      <w:r>
        <w:rPr>
          <w:w w:val="95"/>
        </w:rPr>
        <w:t>The school’s Disability Equality Policy</w:t>
      </w:r>
      <w:r>
        <w:rPr>
          <w:spacing w:val="1"/>
          <w:w w:val="95"/>
        </w:rPr>
        <w:t xml:space="preserve"> </w:t>
      </w:r>
      <w:r>
        <w:rPr>
          <w:w w:val="95"/>
        </w:rPr>
        <w:t>will</w:t>
      </w:r>
      <w:r>
        <w:rPr>
          <w:spacing w:val="6"/>
          <w:w w:val="95"/>
        </w:rPr>
        <w:t xml:space="preserve"> </w:t>
      </w:r>
      <w:r>
        <w:rPr>
          <w:w w:val="95"/>
        </w:rPr>
        <w:t>be</w:t>
      </w:r>
      <w:r>
        <w:rPr>
          <w:spacing w:val="7"/>
          <w:w w:val="95"/>
        </w:rPr>
        <w:t xml:space="preserve"> </w:t>
      </w:r>
      <w:r>
        <w:rPr>
          <w:w w:val="95"/>
        </w:rPr>
        <w:t>followed</w:t>
      </w:r>
      <w:r>
        <w:rPr>
          <w:spacing w:val="4"/>
          <w:w w:val="95"/>
        </w:rPr>
        <w:t xml:space="preserve"> </w:t>
      </w:r>
      <w:r>
        <w:rPr>
          <w:w w:val="95"/>
        </w:rPr>
        <w:t>and</w:t>
      </w:r>
      <w:r>
        <w:rPr>
          <w:spacing w:val="6"/>
          <w:w w:val="95"/>
        </w:rPr>
        <w:t xml:space="preserve"> </w:t>
      </w:r>
      <w:r>
        <w:rPr>
          <w:w w:val="95"/>
        </w:rPr>
        <w:t>the</w:t>
      </w:r>
      <w:r>
        <w:rPr>
          <w:spacing w:val="6"/>
          <w:w w:val="95"/>
        </w:rPr>
        <w:t xml:space="preserve"> </w:t>
      </w:r>
      <w:r>
        <w:rPr>
          <w:w w:val="95"/>
        </w:rPr>
        <w:t>use</w:t>
      </w:r>
      <w:r>
        <w:rPr>
          <w:spacing w:val="4"/>
          <w:w w:val="95"/>
        </w:rPr>
        <w:t xml:space="preserve"> </w:t>
      </w:r>
      <w:r>
        <w:rPr>
          <w:w w:val="95"/>
        </w:rPr>
        <w:t>of</w:t>
      </w:r>
      <w:r>
        <w:rPr>
          <w:spacing w:val="6"/>
          <w:w w:val="95"/>
        </w:rPr>
        <w:t xml:space="preserve"> </w:t>
      </w:r>
      <w:r>
        <w:rPr>
          <w:w w:val="95"/>
        </w:rPr>
        <w:t>stereotypes</w:t>
      </w:r>
      <w:r>
        <w:rPr>
          <w:spacing w:val="7"/>
          <w:w w:val="95"/>
        </w:rPr>
        <w:t xml:space="preserve"> </w:t>
      </w:r>
      <w:r>
        <w:rPr>
          <w:w w:val="95"/>
        </w:rPr>
        <w:t>under</w:t>
      </w:r>
      <w:r>
        <w:rPr>
          <w:spacing w:val="6"/>
          <w:w w:val="95"/>
        </w:rPr>
        <w:t xml:space="preserve"> </w:t>
      </w:r>
      <w:r>
        <w:rPr>
          <w:w w:val="95"/>
        </w:rPr>
        <w:t>any</w:t>
      </w:r>
      <w:r>
        <w:rPr>
          <w:spacing w:val="7"/>
          <w:w w:val="95"/>
        </w:rPr>
        <w:t xml:space="preserve"> </w:t>
      </w:r>
      <w:r>
        <w:rPr>
          <w:w w:val="95"/>
        </w:rPr>
        <w:t>of</w:t>
      </w:r>
      <w:r>
        <w:rPr>
          <w:spacing w:val="5"/>
          <w:w w:val="95"/>
        </w:rPr>
        <w:t xml:space="preserve"> </w:t>
      </w:r>
      <w:r>
        <w:rPr>
          <w:w w:val="95"/>
        </w:rPr>
        <w:t>the</w:t>
      </w:r>
      <w:r>
        <w:rPr>
          <w:spacing w:val="3"/>
          <w:w w:val="95"/>
        </w:rPr>
        <w:t xml:space="preserve"> </w:t>
      </w:r>
      <w:r>
        <w:rPr>
          <w:w w:val="95"/>
        </w:rPr>
        <w:t>above</w:t>
      </w:r>
      <w:r>
        <w:rPr>
          <w:spacing w:val="7"/>
          <w:w w:val="95"/>
        </w:rPr>
        <w:t xml:space="preserve"> </w:t>
      </w:r>
      <w:r>
        <w:rPr>
          <w:w w:val="95"/>
        </w:rPr>
        <w:t>headings</w:t>
      </w:r>
      <w:r>
        <w:rPr>
          <w:spacing w:val="4"/>
          <w:w w:val="95"/>
        </w:rPr>
        <w:t xml:space="preserve"> </w:t>
      </w:r>
      <w:r>
        <w:rPr>
          <w:w w:val="95"/>
        </w:rPr>
        <w:t>will</w:t>
      </w:r>
      <w:r>
        <w:rPr>
          <w:spacing w:val="8"/>
          <w:w w:val="95"/>
        </w:rPr>
        <w:t xml:space="preserve"> </w:t>
      </w:r>
      <w:r>
        <w:rPr>
          <w:w w:val="95"/>
        </w:rPr>
        <w:t>always</w:t>
      </w:r>
      <w:r>
        <w:rPr>
          <w:spacing w:val="-77"/>
          <w:w w:val="95"/>
        </w:rPr>
        <w:t xml:space="preserve"> </w:t>
      </w:r>
      <w:r>
        <w:t>be</w:t>
      </w:r>
      <w:r>
        <w:rPr>
          <w:spacing w:val="-18"/>
        </w:rPr>
        <w:t xml:space="preserve"> </w:t>
      </w:r>
      <w:r>
        <w:t>challenged.</w:t>
      </w:r>
    </w:p>
    <w:p w14:paraId="4EE6757E" w14:textId="77777777" w:rsidR="00250AC8" w:rsidRDefault="00250AC8">
      <w:pPr>
        <w:spacing w:line="242" w:lineRule="auto"/>
        <w:sectPr w:rsidR="00250AC8">
          <w:headerReference w:type="default" r:id="rId12"/>
          <w:footerReference w:type="default" r:id="rId13"/>
          <w:pgSz w:w="11910" w:h="16840"/>
          <w:pgMar w:top="680" w:right="600" w:bottom="720" w:left="540" w:header="455" w:footer="532" w:gutter="0"/>
          <w:cols w:space="720"/>
        </w:sectPr>
      </w:pPr>
    </w:p>
    <w:p w14:paraId="7A365184" w14:textId="77777777" w:rsidR="00250AC8" w:rsidRDefault="00250AC8">
      <w:pPr>
        <w:pStyle w:val="BodyText"/>
        <w:spacing w:before="1"/>
        <w:rPr>
          <w:sz w:val="16"/>
        </w:rPr>
      </w:pPr>
    </w:p>
    <w:p w14:paraId="10E220A1" w14:textId="77777777" w:rsidR="00250AC8" w:rsidRDefault="00FA38AC">
      <w:pPr>
        <w:pStyle w:val="Heading2"/>
        <w:spacing w:before="101"/>
        <w:ind w:left="247"/>
      </w:pPr>
      <w:r>
        <w:rPr>
          <w:color w:val="111111"/>
          <w:u w:val="thick" w:color="111111"/>
        </w:rPr>
        <w:t>Introduction</w:t>
      </w:r>
    </w:p>
    <w:p w14:paraId="4E0A74B6" w14:textId="77777777" w:rsidR="00250AC8" w:rsidRDefault="00250AC8">
      <w:pPr>
        <w:pStyle w:val="BodyText"/>
        <w:spacing w:before="7"/>
        <w:rPr>
          <w:rFonts w:ascii="Tahoma"/>
          <w:b/>
        </w:rPr>
      </w:pPr>
    </w:p>
    <w:p w14:paraId="022C5B1D" w14:textId="77777777" w:rsidR="00250AC8" w:rsidRDefault="00FA38AC">
      <w:pPr>
        <w:pStyle w:val="BodyText"/>
        <w:spacing w:before="1" w:line="242" w:lineRule="auto"/>
        <w:ind w:left="180" w:right="209"/>
      </w:pPr>
      <w:r>
        <w:rPr>
          <w:w w:val="95"/>
        </w:rPr>
        <w:t>At</w:t>
      </w:r>
      <w:r>
        <w:rPr>
          <w:spacing w:val="9"/>
          <w:w w:val="95"/>
        </w:rPr>
        <w:t xml:space="preserve"> </w:t>
      </w:r>
      <w:r w:rsidR="004969E4">
        <w:rPr>
          <w:w w:val="95"/>
        </w:rPr>
        <w:t>Alverton</w:t>
      </w:r>
      <w:r>
        <w:rPr>
          <w:spacing w:val="8"/>
          <w:w w:val="95"/>
        </w:rPr>
        <w:t xml:space="preserve"> </w:t>
      </w:r>
      <w:r>
        <w:rPr>
          <w:w w:val="95"/>
        </w:rPr>
        <w:t>Primary</w:t>
      </w:r>
      <w:r>
        <w:rPr>
          <w:spacing w:val="10"/>
          <w:w w:val="95"/>
        </w:rPr>
        <w:t xml:space="preserve"> </w:t>
      </w:r>
      <w:r>
        <w:rPr>
          <w:w w:val="95"/>
        </w:rPr>
        <w:t>School</w:t>
      </w:r>
      <w:r>
        <w:rPr>
          <w:spacing w:val="7"/>
          <w:w w:val="95"/>
        </w:rPr>
        <w:t xml:space="preserve"> </w:t>
      </w:r>
      <w:r>
        <w:rPr>
          <w:w w:val="95"/>
        </w:rPr>
        <w:t>we</w:t>
      </w:r>
      <w:r>
        <w:rPr>
          <w:spacing w:val="9"/>
          <w:w w:val="95"/>
        </w:rPr>
        <w:t xml:space="preserve"> </w:t>
      </w:r>
      <w:r>
        <w:rPr>
          <w:w w:val="95"/>
        </w:rPr>
        <w:t>believe</w:t>
      </w:r>
      <w:r>
        <w:rPr>
          <w:spacing w:val="6"/>
          <w:w w:val="95"/>
        </w:rPr>
        <w:t xml:space="preserve"> </w:t>
      </w:r>
      <w:r>
        <w:rPr>
          <w:w w:val="95"/>
        </w:rPr>
        <w:t>that</w:t>
      </w:r>
      <w:r>
        <w:rPr>
          <w:spacing w:val="8"/>
          <w:w w:val="95"/>
        </w:rPr>
        <w:t xml:space="preserve"> </w:t>
      </w:r>
      <w:r>
        <w:rPr>
          <w:w w:val="95"/>
        </w:rPr>
        <w:t>every</w:t>
      </w:r>
      <w:r>
        <w:rPr>
          <w:spacing w:val="6"/>
          <w:w w:val="95"/>
        </w:rPr>
        <w:t xml:space="preserve"> </w:t>
      </w:r>
      <w:r>
        <w:rPr>
          <w:w w:val="95"/>
        </w:rPr>
        <w:t>child</w:t>
      </w:r>
      <w:r>
        <w:rPr>
          <w:spacing w:val="7"/>
          <w:w w:val="95"/>
        </w:rPr>
        <w:t xml:space="preserve"> </w:t>
      </w:r>
      <w:r>
        <w:rPr>
          <w:w w:val="95"/>
        </w:rPr>
        <w:t>should</w:t>
      </w:r>
      <w:r>
        <w:rPr>
          <w:spacing w:val="6"/>
          <w:w w:val="95"/>
        </w:rPr>
        <w:t xml:space="preserve"> </w:t>
      </w:r>
      <w:r>
        <w:rPr>
          <w:w w:val="95"/>
        </w:rPr>
        <w:t>have</w:t>
      </w:r>
      <w:r>
        <w:rPr>
          <w:spacing w:val="9"/>
          <w:w w:val="95"/>
        </w:rPr>
        <w:t xml:space="preserve"> </w:t>
      </w:r>
      <w:r>
        <w:rPr>
          <w:w w:val="95"/>
        </w:rPr>
        <w:t>access</w:t>
      </w:r>
      <w:r>
        <w:rPr>
          <w:spacing w:val="9"/>
          <w:w w:val="95"/>
        </w:rPr>
        <w:t xml:space="preserve"> </w:t>
      </w:r>
      <w:r>
        <w:rPr>
          <w:w w:val="95"/>
        </w:rPr>
        <w:t>to</w:t>
      </w:r>
      <w:r>
        <w:rPr>
          <w:spacing w:val="7"/>
          <w:w w:val="95"/>
        </w:rPr>
        <w:t xml:space="preserve"> </w:t>
      </w:r>
      <w:r>
        <w:rPr>
          <w:w w:val="95"/>
        </w:rPr>
        <w:t>a</w:t>
      </w:r>
      <w:r>
        <w:rPr>
          <w:spacing w:val="8"/>
          <w:w w:val="95"/>
        </w:rPr>
        <w:t xml:space="preserve"> </w:t>
      </w:r>
      <w:r>
        <w:rPr>
          <w:w w:val="95"/>
        </w:rPr>
        <w:t>broad,</w:t>
      </w:r>
      <w:r>
        <w:rPr>
          <w:spacing w:val="-77"/>
          <w:w w:val="95"/>
        </w:rPr>
        <w:t xml:space="preserve"> </w:t>
      </w:r>
      <w:r>
        <w:rPr>
          <w:w w:val="95"/>
        </w:rPr>
        <w:t>balanced,</w:t>
      </w:r>
      <w:r>
        <w:rPr>
          <w:spacing w:val="2"/>
          <w:w w:val="95"/>
        </w:rPr>
        <w:t xml:space="preserve"> </w:t>
      </w:r>
      <w:r>
        <w:rPr>
          <w:w w:val="95"/>
        </w:rPr>
        <w:t>relevant</w:t>
      </w:r>
      <w:r>
        <w:rPr>
          <w:spacing w:val="-1"/>
          <w:w w:val="95"/>
        </w:rPr>
        <w:t xml:space="preserve"> </w:t>
      </w:r>
      <w:r>
        <w:rPr>
          <w:w w:val="95"/>
        </w:rPr>
        <w:t>and</w:t>
      </w:r>
      <w:r>
        <w:rPr>
          <w:spacing w:val="3"/>
          <w:w w:val="95"/>
        </w:rPr>
        <w:t xml:space="preserve"> </w:t>
      </w:r>
      <w:r>
        <w:rPr>
          <w:w w:val="95"/>
        </w:rPr>
        <w:t>differentiated</w:t>
      </w:r>
      <w:r>
        <w:rPr>
          <w:spacing w:val="2"/>
          <w:w w:val="95"/>
        </w:rPr>
        <w:t xml:space="preserve"> </w:t>
      </w:r>
      <w:r>
        <w:rPr>
          <w:w w:val="95"/>
        </w:rPr>
        <w:t>curriculum.</w:t>
      </w:r>
      <w:r>
        <w:rPr>
          <w:spacing w:val="-1"/>
          <w:w w:val="95"/>
        </w:rPr>
        <w:t xml:space="preserve"> </w:t>
      </w:r>
      <w:r>
        <w:rPr>
          <w:w w:val="95"/>
        </w:rPr>
        <w:t>This</w:t>
      </w:r>
      <w:r>
        <w:rPr>
          <w:spacing w:val="-1"/>
          <w:w w:val="95"/>
        </w:rPr>
        <w:t xml:space="preserve"> </w:t>
      </w:r>
      <w:r>
        <w:rPr>
          <w:w w:val="95"/>
        </w:rPr>
        <w:t>should</w:t>
      </w:r>
      <w:r>
        <w:rPr>
          <w:spacing w:val="-1"/>
          <w:w w:val="95"/>
        </w:rPr>
        <w:t xml:space="preserve"> </w:t>
      </w:r>
      <w:r>
        <w:rPr>
          <w:w w:val="95"/>
        </w:rPr>
        <w:t>take</w:t>
      </w:r>
      <w:r>
        <w:rPr>
          <w:spacing w:val="1"/>
          <w:w w:val="95"/>
        </w:rPr>
        <w:t xml:space="preserve"> </w:t>
      </w:r>
      <w:r>
        <w:rPr>
          <w:w w:val="95"/>
        </w:rPr>
        <w:t>account</w:t>
      </w:r>
      <w:r>
        <w:rPr>
          <w:spacing w:val="-1"/>
          <w:w w:val="95"/>
        </w:rPr>
        <w:t xml:space="preserve"> </w:t>
      </w:r>
      <w:r>
        <w:rPr>
          <w:w w:val="95"/>
        </w:rPr>
        <w:t>of their</w:t>
      </w:r>
      <w:r>
        <w:rPr>
          <w:spacing w:val="1"/>
          <w:w w:val="95"/>
        </w:rPr>
        <w:t xml:space="preserve"> </w:t>
      </w:r>
      <w:r>
        <w:rPr>
          <w:w w:val="95"/>
        </w:rPr>
        <w:t>individual</w:t>
      </w:r>
      <w:r>
        <w:rPr>
          <w:spacing w:val="-5"/>
          <w:w w:val="95"/>
        </w:rPr>
        <w:t xml:space="preserve"> </w:t>
      </w:r>
      <w:r>
        <w:rPr>
          <w:w w:val="95"/>
        </w:rPr>
        <w:t>strengths</w:t>
      </w:r>
      <w:r>
        <w:rPr>
          <w:spacing w:val="-5"/>
          <w:w w:val="95"/>
        </w:rPr>
        <w:t xml:space="preserve"> </w:t>
      </w:r>
      <w:r>
        <w:rPr>
          <w:w w:val="95"/>
        </w:rPr>
        <w:t>and</w:t>
      </w:r>
      <w:r>
        <w:rPr>
          <w:spacing w:val="-4"/>
          <w:w w:val="95"/>
        </w:rPr>
        <w:t xml:space="preserve"> </w:t>
      </w:r>
      <w:r>
        <w:rPr>
          <w:w w:val="95"/>
        </w:rPr>
        <w:t>needs</w:t>
      </w:r>
      <w:r>
        <w:rPr>
          <w:spacing w:val="-7"/>
          <w:w w:val="95"/>
        </w:rPr>
        <w:t xml:space="preserve"> </w:t>
      </w:r>
      <w:r>
        <w:rPr>
          <w:w w:val="95"/>
        </w:rPr>
        <w:t>and</w:t>
      </w:r>
      <w:r>
        <w:rPr>
          <w:spacing w:val="-4"/>
          <w:w w:val="95"/>
        </w:rPr>
        <w:t xml:space="preserve"> </w:t>
      </w:r>
      <w:r>
        <w:rPr>
          <w:w w:val="95"/>
        </w:rPr>
        <w:t>should</w:t>
      </w:r>
      <w:r>
        <w:rPr>
          <w:spacing w:val="-7"/>
          <w:w w:val="95"/>
        </w:rPr>
        <w:t xml:space="preserve"> </w:t>
      </w:r>
      <w:r>
        <w:rPr>
          <w:w w:val="95"/>
        </w:rPr>
        <w:t>allow</w:t>
      </w:r>
      <w:r>
        <w:rPr>
          <w:spacing w:val="-5"/>
          <w:w w:val="95"/>
        </w:rPr>
        <w:t xml:space="preserve"> </w:t>
      </w:r>
      <w:r>
        <w:rPr>
          <w:w w:val="95"/>
        </w:rPr>
        <w:t>each</w:t>
      </w:r>
      <w:r>
        <w:rPr>
          <w:spacing w:val="-4"/>
          <w:w w:val="95"/>
        </w:rPr>
        <w:t xml:space="preserve"> </w:t>
      </w:r>
      <w:r>
        <w:rPr>
          <w:w w:val="95"/>
        </w:rPr>
        <w:t>child</w:t>
      </w:r>
      <w:r>
        <w:rPr>
          <w:spacing w:val="-4"/>
          <w:w w:val="95"/>
        </w:rPr>
        <w:t xml:space="preserve"> </w:t>
      </w:r>
      <w:r>
        <w:rPr>
          <w:w w:val="95"/>
        </w:rPr>
        <w:t>to</w:t>
      </w:r>
      <w:r>
        <w:rPr>
          <w:spacing w:val="-4"/>
          <w:w w:val="95"/>
        </w:rPr>
        <w:t xml:space="preserve"> </w:t>
      </w:r>
      <w:r>
        <w:rPr>
          <w:w w:val="95"/>
        </w:rPr>
        <w:t>fulfil</w:t>
      </w:r>
      <w:r>
        <w:rPr>
          <w:spacing w:val="-5"/>
          <w:w w:val="95"/>
        </w:rPr>
        <w:t xml:space="preserve"> </w:t>
      </w:r>
      <w:r>
        <w:rPr>
          <w:w w:val="95"/>
        </w:rPr>
        <w:t>their</w:t>
      </w:r>
      <w:r>
        <w:rPr>
          <w:spacing w:val="-5"/>
          <w:w w:val="95"/>
        </w:rPr>
        <w:t xml:space="preserve"> </w:t>
      </w:r>
      <w:r>
        <w:rPr>
          <w:w w:val="95"/>
        </w:rPr>
        <w:t>potential.</w:t>
      </w:r>
    </w:p>
    <w:p w14:paraId="7AB017B6" w14:textId="77777777" w:rsidR="00250AC8" w:rsidRDefault="00250AC8">
      <w:pPr>
        <w:pStyle w:val="BodyText"/>
        <w:spacing w:before="1"/>
      </w:pPr>
    </w:p>
    <w:p w14:paraId="508A9974" w14:textId="77777777" w:rsidR="00250AC8" w:rsidRDefault="00FA38AC">
      <w:pPr>
        <w:pStyle w:val="Heading2"/>
      </w:pPr>
      <w:r>
        <w:rPr>
          <w:color w:val="111111"/>
          <w:w w:val="95"/>
          <w:u w:val="thick" w:color="111111"/>
        </w:rPr>
        <w:t>Aims</w:t>
      </w:r>
      <w:r>
        <w:rPr>
          <w:color w:val="111111"/>
          <w:spacing w:val="8"/>
          <w:w w:val="95"/>
          <w:u w:val="thick" w:color="111111"/>
        </w:rPr>
        <w:t xml:space="preserve"> </w:t>
      </w:r>
      <w:r>
        <w:rPr>
          <w:color w:val="111111"/>
          <w:w w:val="95"/>
          <w:u w:val="thick" w:color="111111"/>
        </w:rPr>
        <w:t>and</w:t>
      </w:r>
      <w:r>
        <w:rPr>
          <w:color w:val="111111"/>
          <w:spacing w:val="7"/>
          <w:w w:val="95"/>
          <w:u w:val="thick" w:color="111111"/>
        </w:rPr>
        <w:t xml:space="preserve"> </w:t>
      </w:r>
      <w:r>
        <w:rPr>
          <w:color w:val="111111"/>
          <w:w w:val="95"/>
          <w:u w:val="thick" w:color="111111"/>
        </w:rPr>
        <w:t>objectives</w:t>
      </w:r>
      <w:r>
        <w:rPr>
          <w:color w:val="111111"/>
          <w:spacing w:val="9"/>
          <w:w w:val="95"/>
          <w:u w:val="thick" w:color="111111"/>
        </w:rPr>
        <w:t xml:space="preserve"> </w:t>
      </w:r>
      <w:r>
        <w:rPr>
          <w:color w:val="111111"/>
          <w:w w:val="95"/>
          <w:u w:val="thick" w:color="111111"/>
        </w:rPr>
        <w:t>of</w:t>
      </w:r>
      <w:r>
        <w:rPr>
          <w:color w:val="111111"/>
          <w:spacing w:val="7"/>
          <w:w w:val="95"/>
          <w:u w:val="thick" w:color="111111"/>
        </w:rPr>
        <w:t xml:space="preserve"> </w:t>
      </w:r>
      <w:r>
        <w:rPr>
          <w:color w:val="111111"/>
          <w:w w:val="95"/>
          <w:u w:val="thick" w:color="111111"/>
        </w:rPr>
        <w:t>this</w:t>
      </w:r>
      <w:r>
        <w:rPr>
          <w:color w:val="111111"/>
          <w:spacing w:val="8"/>
          <w:w w:val="95"/>
          <w:u w:val="thick" w:color="111111"/>
        </w:rPr>
        <w:t xml:space="preserve"> </w:t>
      </w:r>
      <w:r>
        <w:rPr>
          <w:color w:val="111111"/>
          <w:w w:val="95"/>
          <w:u w:val="thick" w:color="111111"/>
        </w:rPr>
        <w:t>policy</w:t>
      </w:r>
    </w:p>
    <w:p w14:paraId="702DDD1E" w14:textId="77777777" w:rsidR="00250AC8" w:rsidRDefault="00250AC8">
      <w:pPr>
        <w:pStyle w:val="BodyText"/>
        <w:spacing w:before="7"/>
        <w:rPr>
          <w:rFonts w:ascii="Tahoma"/>
          <w:b/>
        </w:rPr>
      </w:pPr>
    </w:p>
    <w:p w14:paraId="2A88A9E8" w14:textId="77777777" w:rsidR="00250AC8" w:rsidRDefault="00FA38AC">
      <w:pPr>
        <w:pStyle w:val="ListParagraph"/>
        <w:numPr>
          <w:ilvl w:val="0"/>
          <w:numId w:val="7"/>
        </w:numPr>
        <w:tabs>
          <w:tab w:val="left" w:pos="593"/>
        </w:tabs>
        <w:spacing w:line="304" w:lineRule="exact"/>
        <w:rPr>
          <w:sz w:val="24"/>
        </w:rPr>
      </w:pPr>
      <w:r>
        <w:rPr>
          <w:w w:val="95"/>
          <w:sz w:val="24"/>
        </w:rPr>
        <w:t>To</w:t>
      </w:r>
      <w:r>
        <w:rPr>
          <w:spacing w:val="6"/>
          <w:w w:val="95"/>
          <w:sz w:val="24"/>
        </w:rPr>
        <w:t xml:space="preserve"> </w:t>
      </w:r>
      <w:r>
        <w:rPr>
          <w:w w:val="95"/>
          <w:sz w:val="24"/>
        </w:rPr>
        <w:t>increase</w:t>
      </w:r>
      <w:r>
        <w:rPr>
          <w:spacing w:val="6"/>
          <w:w w:val="95"/>
          <w:sz w:val="24"/>
        </w:rPr>
        <w:t xml:space="preserve"> </w:t>
      </w:r>
      <w:r>
        <w:rPr>
          <w:w w:val="95"/>
          <w:sz w:val="24"/>
        </w:rPr>
        <w:t>the</w:t>
      </w:r>
      <w:r>
        <w:rPr>
          <w:spacing w:val="5"/>
          <w:w w:val="95"/>
          <w:sz w:val="24"/>
        </w:rPr>
        <w:t xml:space="preserve"> </w:t>
      </w:r>
      <w:r>
        <w:rPr>
          <w:w w:val="95"/>
          <w:sz w:val="24"/>
        </w:rPr>
        <w:t>extent</w:t>
      </w:r>
      <w:r>
        <w:rPr>
          <w:spacing w:val="6"/>
          <w:w w:val="95"/>
          <w:sz w:val="24"/>
        </w:rPr>
        <w:t xml:space="preserve"> </w:t>
      </w:r>
      <w:r>
        <w:rPr>
          <w:w w:val="95"/>
          <w:sz w:val="24"/>
        </w:rPr>
        <w:t>to</w:t>
      </w:r>
      <w:r>
        <w:rPr>
          <w:spacing w:val="6"/>
          <w:w w:val="95"/>
          <w:sz w:val="24"/>
        </w:rPr>
        <w:t xml:space="preserve"> </w:t>
      </w:r>
      <w:r>
        <w:rPr>
          <w:w w:val="95"/>
          <w:sz w:val="24"/>
        </w:rPr>
        <w:t>which</w:t>
      </w:r>
      <w:r>
        <w:rPr>
          <w:spacing w:val="6"/>
          <w:w w:val="95"/>
          <w:sz w:val="24"/>
        </w:rPr>
        <w:t xml:space="preserve"> </w:t>
      </w:r>
      <w:r>
        <w:rPr>
          <w:w w:val="95"/>
          <w:sz w:val="24"/>
        </w:rPr>
        <w:t>disabled</w:t>
      </w:r>
      <w:r>
        <w:rPr>
          <w:spacing w:val="4"/>
          <w:w w:val="95"/>
          <w:sz w:val="24"/>
        </w:rPr>
        <w:t xml:space="preserve"> </w:t>
      </w:r>
      <w:r>
        <w:rPr>
          <w:w w:val="95"/>
          <w:sz w:val="24"/>
        </w:rPr>
        <w:t>pupils</w:t>
      </w:r>
      <w:r>
        <w:rPr>
          <w:spacing w:val="5"/>
          <w:w w:val="95"/>
          <w:sz w:val="24"/>
        </w:rPr>
        <w:t xml:space="preserve"> </w:t>
      </w:r>
      <w:r>
        <w:rPr>
          <w:w w:val="95"/>
          <w:sz w:val="24"/>
        </w:rPr>
        <w:t>can</w:t>
      </w:r>
      <w:r>
        <w:rPr>
          <w:spacing w:val="12"/>
          <w:w w:val="95"/>
          <w:sz w:val="24"/>
        </w:rPr>
        <w:t xml:space="preserve"> </w:t>
      </w:r>
      <w:r>
        <w:rPr>
          <w:w w:val="95"/>
          <w:sz w:val="24"/>
        </w:rPr>
        <w:t>participate</w:t>
      </w:r>
      <w:r>
        <w:rPr>
          <w:spacing w:val="6"/>
          <w:w w:val="95"/>
          <w:sz w:val="24"/>
        </w:rPr>
        <w:t xml:space="preserve"> </w:t>
      </w:r>
      <w:r>
        <w:rPr>
          <w:w w:val="95"/>
          <w:sz w:val="24"/>
        </w:rPr>
        <w:t>in</w:t>
      </w:r>
      <w:r>
        <w:rPr>
          <w:spacing w:val="5"/>
          <w:w w:val="95"/>
          <w:sz w:val="24"/>
        </w:rPr>
        <w:t xml:space="preserve"> </w:t>
      </w:r>
      <w:r>
        <w:rPr>
          <w:w w:val="95"/>
          <w:sz w:val="24"/>
        </w:rPr>
        <w:t>the</w:t>
      </w:r>
      <w:r>
        <w:rPr>
          <w:spacing w:val="5"/>
          <w:w w:val="95"/>
          <w:sz w:val="24"/>
        </w:rPr>
        <w:t xml:space="preserve"> </w:t>
      </w:r>
      <w:r>
        <w:rPr>
          <w:w w:val="95"/>
          <w:sz w:val="24"/>
        </w:rPr>
        <w:t>curriculum</w:t>
      </w:r>
    </w:p>
    <w:p w14:paraId="57EAF33C" w14:textId="77777777" w:rsidR="00250AC8" w:rsidRDefault="00FA38AC">
      <w:pPr>
        <w:pStyle w:val="BodyText"/>
        <w:spacing w:before="4" w:line="225" w:lineRule="auto"/>
        <w:ind w:left="592" w:hanging="356"/>
      </w:pPr>
      <w:r>
        <w:rPr>
          <w:rFonts w:ascii="Courier New"/>
          <w:w w:val="95"/>
        </w:rPr>
        <w:t>o</w:t>
      </w:r>
      <w:r>
        <w:rPr>
          <w:rFonts w:ascii="Courier New"/>
          <w:spacing w:val="124"/>
          <w:w w:val="95"/>
        </w:rPr>
        <w:t xml:space="preserve"> </w:t>
      </w:r>
      <w:r>
        <w:rPr>
          <w:w w:val="95"/>
        </w:rPr>
        <w:t>To</w:t>
      </w:r>
      <w:r>
        <w:rPr>
          <w:spacing w:val="3"/>
          <w:w w:val="95"/>
        </w:rPr>
        <w:t xml:space="preserve"> </w:t>
      </w:r>
      <w:r>
        <w:rPr>
          <w:w w:val="95"/>
        </w:rPr>
        <w:t>improve</w:t>
      </w:r>
      <w:r>
        <w:rPr>
          <w:spacing w:val="-1"/>
          <w:w w:val="95"/>
        </w:rPr>
        <w:t xml:space="preserve"> </w:t>
      </w:r>
      <w:r>
        <w:rPr>
          <w:w w:val="95"/>
        </w:rPr>
        <w:t>the</w:t>
      </w:r>
      <w:r>
        <w:rPr>
          <w:spacing w:val="2"/>
          <w:w w:val="95"/>
        </w:rPr>
        <w:t xml:space="preserve"> </w:t>
      </w:r>
      <w:r>
        <w:rPr>
          <w:w w:val="95"/>
        </w:rPr>
        <w:t>physical</w:t>
      </w:r>
      <w:r>
        <w:rPr>
          <w:spacing w:val="2"/>
          <w:w w:val="95"/>
        </w:rPr>
        <w:t xml:space="preserve"> </w:t>
      </w:r>
      <w:r>
        <w:rPr>
          <w:w w:val="95"/>
        </w:rPr>
        <w:t>environment</w:t>
      </w:r>
      <w:r>
        <w:rPr>
          <w:spacing w:val="2"/>
          <w:w w:val="95"/>
        </w:rPr>
        <w:t xml:space="preserve"> </w:t>
      </w:r>
      <w:r>
        <w:rPr>
          <w:w w:val="95"/>
        </w:rPr>
        <w:t>of</w:t>
      </w:r>
      <w:r>
        <w:rPr>
          <w:spacing w:val="1"/>
          <w:w w:val="95"/>
        </w:rPr>
        <w:t xml:space="preserve"> </w:t>
      </w:r>
      <w:r>
        <w:rPr>
          <w:w w:val="95"/>
        </w:rPr>
        <w:t>the</w:t>
      </w:r>
      <w:r>
        <w:rPr>
          <w:spacing w:val="2"/>
          <w:w w:val="95"/>
        </w:rPr>
        <w:t xml:space="preserve"> </w:t>
      </w:r>
      <w:r>
        <w:rPr>
          <w:w w:val="95"/>
        </w:rPr>
        <w:t>school</w:t>
      </w:r>
      <w:r>
        <w:rPr>
          <w:spacing w:val="2"/>
          <w:w w:val="95"/>
        </w:rPr>
        <w:t xml:space="preserve"> </w:t>
      </w:r>
      <w:r>
        <w:rPr>
          <w:w w:val="95"/>
        </w:rPr>
        <w:t>to</w:t>
      </w:r>
      <w:r>
        <w:rPr>
          <w:spacing w:val="3"/>
          <w:w w:val="95"/>
        </w:rPr>
        <w:t xml:space="preserve"> </w:t>
      </w:r>
      <w:r>
        <w:rPr>
          <w:w w:val="95"/>
        </w:rPr>
        <w:t>enable</w:t>
      </w:r>
      <w:r>
        <w:rPr>
          <w:spacing w:val="-2"/>
          <w:w w:val="95"/>
        </w:rPr>
        <w:t xml:space="preserve"> </w:t>
      </w:r>
      <w:r>
        <w:rPr>
          <w:w w:val="95"/>
        </w:rPr>
        <w:t>disabled</w:t>
      </w:r>
      <w:r>
        <w:rPr>
          <w:spacing w:val="4"/>
          <w:w w:val="95"/>
        </w:rPr>
        <w:t xml:space="preserve"> </w:t>
      </w:r>
      <w:r>
        <w:rPr>
          <w:w w:val="95"/>
        </w:rPr>
        <w:t>pupils</w:t>
      </w:r>
      <w:r>
        <w:rPr>
          <w:spacing w:val="2"/>
          <w:w w:val="95"/>
        </w:rPr>
        <w:t xml:space="preserve"> </w:t>
      </w:r>
      <w:r>
        <w:rPr>
          <w:w w:val="95"/>
        </w:rPr>
        <w:t>to</w:t>
      </w:r>
      <w:r>
        <w:rPr>
          <w:spacing w:val="3"/>
          <w:w w:val="95"/>
        </w:rPr>
        <w:t xml:space="preserve"> </w:t>
      </w:r>
      <w:r>
        <w:rPr>
          <w:w w:val="95"/>
        </w:rPr>
        <w:t>take</w:t>
      </w:r>
      <w:r>
        <w:rPr>
          <w:spacing w:val="-77"/>
          <w:w w:val="95"/>
        </w:rPr>
        <w:t xml:space="preserve"> </w:t>
      </w:r>
      <w:r>
        <w:rPr>
          <w:w w:val="95"/>
        </w:rPr>
        <w:t>better</w:t>
      </w:r>
      <w:r>
        <w:rPr>
          <w:spacing w:val="-4"/>
          <w:w w:val="95"/>
        </w:rPr>
        <w:t xml:space="preserve"> </w:t>
      </w:r>
      <w:r>
        <w:rPr>
          <w:w w:val="95"/>
        </w:rPr>
        <w:t>advantage</w:t>
      </w:r>
      <w:r>
        <w:rPr>
          <w:spacing w:val="-3"/>
          <w:w w:val="95"/>
        </w:rPr>
        <w:t xml:space="preserve"> </w:t>
      </w:r>
      <w:r>
        <w:rPr>
          <w:w w:val="95"/>
        </w:rPr>
        <w:t>of</w:t>
      </w:r>
      <w:r>
        <w:rPr>
          <w:spacing w:val="-7"/>
          <w:w w:val="95"/>
        </w:rPr>
        <w:t xml:space="preserve"> </w:t>
      </w:r>
      <w:r>
        <w:rPr>
          <w:w w:val="95"/>
        </w:rPr>
        <w:t>education,</w:t>
      </w:r>
      <w:r>
        <w:rPr>
          <w:spacing w:val="-2"/>
          <w:w w:val="95"/>
        </w:rPr>
        <w:t xml:space="preserve"> </w:t>
      </w:r>
      <w:r>
        <w:rPr>
          <w:w w:val="95"/>
        </w:rPr>
        <w:t>benefits,</w:t>
      </w:r>
      <w:r>
        <w:rPr>
          <w:spacing w:val="-6"/>
          <w:w w:val="95"/>
        </w:rPr>
        <w:t xml:space="preserve"> </w:t>
      </w:r>
      <w:r>
        <w:rPr>
          <w:w w:val="95"/>
        </w:rPr>
        <w:t>facilities</w:t>
      </w:r>
      <w:r>
        <w:rPr>
          <w:spacing w:val="-3"/>
          <w:w w:val="95"/>
        </w:rPr>
        <w:t xml:space="preserve"> </w:t>
      </w:r>
      <w:r>
        <w:rPr>
          <w:w w:val="95"/>
        </w:rPr>
        <w:t>and</w:t>
      </w:r>
      <w:r>
        <w:rPr>
          <w:spacing w:val="-2"/>
          <w:w w:val="95"/>
        </w:rPr>
        <w:t xml:space="preserve"> </w:t>
      </w:r>
      <w:r>
        <w:rPr>
          <w:w w:val="95"/>
        </w:rPr>
        <w:t>services</w:t>
      </w:r>
      <w:r>
        <w:rPr>
          <w:spacing w:val="-3"/>
          <w:w w:val="95"/>
        </w:rPr>
        <w:t xml:space="preserve"> </w:t>
      </w:r>
      <w:r>
        <w:rPr>
          <w:w w:val="95"/>
        </w:rPr>
        <w:t>provided</w:t>
      </w:r>
    </w:p>
    <w:p w14:paraId="6B822959" w14:textId="77777777" w:rsidR="00250AC8" w:rsidRDefault="00FA38AC">
      <w:pPr>
        <w:pStyle w:val="ListParagraph"/>
        <w:numPr>
          <w:ilvl w:val="0"/>
          <w:numId w:val="7"/>
        </w:numPr>
        <w:tabs>
          <w:tab w:val="left" w:pos="593"/>
        </w:tabs>
        <w:spacing w:before="5" w:line="240" w:lineRule="auto"/>
        <w:rPr>
          <w:sz w:val="24"/>
        </w:rPr>
      </w:pPr>
      <w:r>
        <w:rPr>
          <w:w w:val="95"/>
          <w:sz w:val="24"/>
        </w:rPr>
        <w:t>To</w:t>
      </w:r>
      <w:r>
        <w:rPr>
          <w:spacing w:val="-3"/>
          <w:w w:val="95"/>
          <w:sz w:val="24"/>
        </w:rPr>
        <w:t xml:space="preserve"> </w:t>
      </w:r>
      <w:r>
        <w:rPr>
          <w:w w:val="95"/>
          <w:sz w:val="24"/>
        </w:rPr>
        <w:t>improve</w:t>
      </w:r>
      <w:r>
        <w:rPr>
          <w:spacing w:val="-6"/>
          <w:w w:val="95"/>
          <w:sz w:val="24"/>
        </w:rPr>
        <w:t xml:space="preserve"> </w:t>
      </w:r>
      <w:r>
        <w:rPr>
          <w:w w:val="95"/>
          <w:sz w:val="24"/>
        </w:rPr>
        <w:t>the</w:t>
      </w:r>
      <w:r>
        <w:rPr>
          <w:spacing w:val="-4"/>
          <w:w w:val="95"/>
          <w:sz w:val="24"/>
        </w:rPr>
        <w:t xml:space="preserve"> </w:t>
      </w:r>
      <w:r>
        <w:rPr>
          <w:w w:val="95"/>
          <w:sz w:val="24"/>
        </w:rPr>
        <w:t>availability</w:t>
      </w:r>
      <w:r>
        <w:rPr>
          <w:spacing w:val="-3"/>
          <w:w w:val="95"/>
          <w:sz w:val="24"/>
        </w:rPr>
        <w:t xml:space="preserve"> </w:t>
      </w:r>
      <w:r>
        <w:rPr>
          <w:w w:val="95"/>
          <w:sz w:val="24"/>
        </w:rPr>
        <w:t>of accessible</w:t>
      </w:r>
      <w:r>
        <w:rPr>
          <w:spacing w:val="-7"/>
          <w:w w:val="95"/>
          <w:sz w:val="24"/>
        </w:rPr>
        <w:t xml:space="preserve"> </w:t>
      </w:r>
      <w:r>
        <w:rPr>
          <w:w w:val="95"/>
          <w:sz w:val="24"/>
        </w:rPr>
        <w:t>written</w:t>
      </w:r>
      <w:r>
        <w:rPr>
          <w:spacing w:val="-3"/>
          <w:w w:val="95"/>
          <w:sz w:val="24"/>
        </w:rPr>
        <w:t xml:space="preserve"> </w:t>
      </w:r>
      <w:r>
        <w:rPr>
          <w:w w:val="95"/>
          <w:sz w:val="24"/>
        </w:rPr>
        <w:t>information</w:t>
      </w:r>
    </w:p>
    <w:p w14:paraId="7B793264" w14:textId="77777777" w:rsidR="00250AC8" w:rsidRDefault="00250AC8">
      <w:pPr>
        <w:pStyle w:val="BodyText"/>
        <w:spacing w:before="7"/>
        <w:rPr>
          <w:sz w:val="22"/>
        </w:rPr>
      </w:pPr>
    </w:p>
    <w:p w14:paraId="738F184B" w14:textId="77777777" w:rsidR="00250AC8" w:rsidRDefault="00FA38AC">
      <w:pPr>
        <w:pStyle w:val="BodyText"/>
        <w:spacing w:line="242" w:lineRule="auto"/>
        <w:ind w:left="180" w:right="373"/>
      </w:pPr>
      <w:r>
        <w:rPr>
          <w:w w:val="95"/>
        </w:rPr>
        <w:t>Our</w:t>
      </w:r>
      <w:r>
        <w:rPr>
          <w:spacing w:val="6"/>
          <w:w w:val="95"/>
        </w:rPr>
        <w:t xml:space="preserve"> </w:t>
      </w:r>
      <w:r>
        <w:rPr>
          <w:w w:val="95"/>
        </w:rPr>
        <w:t>Accessibility</w:t>
      </w:r>
      <w:r>
        <w:rPr>
          <w:spacing w:val="9"/>
          <w:w w:val="95"/>
        </w:rPr>
        <w:t xml:space="preserve"> </w:t>
      </w:r>
      <w:r>
        <w:rPr>
          <w:w w:val="95"/>
        </w:rPr>
        <w:t>Plan</w:t>
      </w:r>
      <w:r>
        <w:rPr>
          <w:spacing w:val="5"/>
          <w:w w:val="95"/>
        </w:rPr>
        <w:t xml:space="preserve"> </w:t>
      </w:r>
      <w:r>
        <w:rPr>
          <w:w w:val="95"/>
        </w:rPr>
        <w:t>(see</w:t>
      </w:r>
      <w:r>
        <w:rPr>
          <w:spacing w:val="6"/>
          <w:w w:val="95"/>
        </w:rPr>
        <w:t xml:space="preserve"> </w:t>
      </w:r>
      <w:r>
        <w:rPr>
          <w:w w:val="95"/>
        </w:rPr>
        <w:t>the</w:t>
      </w:r>
      <w:r>
        <w:rPr>
          <w:spacing w:val="6"/>
          <w:w w:val="95"/>
        </w:rPr>
        <w:t xml:space="preserve"> </w:t>
      </w:r>
      <w:r>
        <w:rPr>
          <w:w w:val="95"/>
        </w:rPr>
        <w:t>end</w:t>
      </w:r>
      <w:r>
        <w:rPr>
          <w:spacing w:val="4"/>
          <w:w w:val="95"/>
        </w:rPr>
        <w:t xml:space="preserve"> </w:t>
      </w:r>
      <w:r>
        <w:rPr>
          <w:w w:val="95"/>
        </w:rPr>
        <w:t>of</w:t>
      </w:r>
      <w:r>
        <w:rPr>
          <w:spacing w:val="4"/>
          <w:w w:val="95"/>
        </w:rPr>
        <w:t xml:space="preserve"> </w:t>
      </w:r>
      <w:r>
        <w:rPr>
          <w:w w:val="95"/>
        </w:rPr>
        <w:t>this</w:t>
      </w:r>
      <w:r>
        <w:rPr>
          <w:spacing w:val="3"/>
          <w:w w:val="95"/>
        </w:rPr>
        <w:t xml:space="preserve"> </w:t>
      </w:r>
      <w:r>
        <w:rPr>
          <w:w w:val="95"/>
        </w:rPr>
        <w:t>document)</w:t>
      </w:r>
      <w:r>
        <w:rPr>
          <w:spacing w:val="7"/>
          <w:w w:val="95"/>
        </w:rPr>
        <w:t xml:space="preserve"> </w:t>
      </w:r>
      <w:r>
        <w:rPr>
          <w:w w:val="95"/>
        </w:rPr>
        <w:t>has</w:t>
      </w:r>
      <w:r>
        <w:rPr>
          <w:spacing w:val="6"/>
          <w:w w:val="95"/>
        </w:rPr>
        <w:t xml:space="preserve"> </w:t>
      </w:r>
      <w:r>
        <w:rPr>
          <w:w w:val="95"/>
        </w:rPr>
        <w:t>been</w:t>
      </w:r>
      <w:r>
        <w:rPr>
          <w:spacing w:val="5"/>
          <w:w w:val="95"/>
        </w:rPr>
        <w:t xml:space="preserve"> </w:t>
      </w:r>
      <w:r>
        <w:rPr>
          <w:w w:val="95"/>
        </w:rPr>
        <w:t>drawn</w:t>
      </w:r>
      <w:r>
        <w:rPr>
          <w:spacing w:val="6"/>
          <w:w w:val="95"/>
        </w:rPr>
        <w:t xml:space="preserve"> </w:t>
      </w:r>
      <w:r>
        <w:rPr>
          <w:w w:val="95"/>
        </w:rPr>
        <w:t>based</w:t>
      </w:r>
      <w:r>
        <w:rPr>
          <w:spacing w:val="6"/>
          <w:w w:val="95"/>
        </w:rPr>
        <w:t xml:space="preserve"> </w:t>
      </w:r>
      <w:r>
        <w:rPr>
          <w:w w:val="95"/>
        </w:rPr>
        <w:t>upon</w:t>
      </w:r>
      <w:r>
        <w:rPr>
          <w:spacing w:val="5"/>
          <w:w w:val="95"/>
        </w:rPr>
        <w:t xml:space="preserve"> </w:t>
      </w:r>
      <w:r>
        <w:rPr>
          <w:w w:val="95"/>
        </w:rPr>
        <w:t>the</w:t>
      </w:r>
      <w:r>
        <w:rPr>
          <w:spacing w:val="1"/>
          <w:w w:val="95"/>
        </w:rPr>
        <w:t xml:space="preserve"> </w:t>
      </w:r>
      <w:r>
        <w:rPr>
          <w:w w:val="95"/>
        </w:rPr>
        <w:t xml:space="preserve">needs of the school and the school site, in conjunction with </w:t>
      </w:r>
      <w:r w:rsidRPr="0054211B">
        <w:rPr>
          <w:w w:val="95"/>
        </w:rPr>
        <w:t>parents,</w:t>
      </w:r>
      <w:r>
        <w:rPr>
          <w:w w:val="95"/>
        </w:rPr>
        <w:t xml:space="preserve"> staff and governors</w:t>
      </w:r>
      <w:r>
        <w:rPr>
          <w:spacing w:val="1"/>
          <w:w w:val="95"/>
        </w:rPr>
        <w:t xml:space="preserve"> </w:t>
      </w:r>
      <w:r>
        <w:rPr>
          <w:w w:val="95"/>
        </w:rPr>
        <w:t>and</w:t>
      </w:r>
      <w:r>
        <w:rPr>
          <w:spacing w:val="3"/>
          <w:w w:val="95"/>
        </w:rPr>
        <w:t xml:space="preserve"> </w:t>
      </w:r>
      <w:r>
        <w:rPr>
          <w:w w:val="95"/>
        </w:rPr>
        <w:t>will</w:t>
      </w:r>
      <w:r>
        <w:rPr>
          <w:spacing w:val="3"/>
          <w:w w:val="95"/>
        </w:rPr>
        <w:t xml:space="preserve"> </w:t>
      </w:r>
      <w:r>
        <w:rPr>
          <w:w w:val="95"/>
        </w:rPr>
        <w:t>advise</w:t>
      </w:r>
      <w:r>
        <w:rPr>
          <w:spacing w:val="3"/>
          <w:w w:val="95"/>
        </w:rPr>
        <w:t xml:space="preserve"> </w:t>
      </w:r>
      <w:r>
        <w:rPr>
          <w:w w:val="95"/>
        </w:rPr>
        <w:t>other</w:t>
      </w:r>
      <w:r>
        <w:rPr>
          <w:spacing w:val="-4"/>
          <w:w w:val="95"/>
        </w:rPr>
        <w:t xml:space="preserve"> </w:t>
      </w:r>
      <w:r>
        <w:rPr>
          <w:w w:val="95"/>
        </w:rPr>
        <w:t>school</w:t>
      </w:r>
      <w:r>
        <w:rPr>
          <w:spacing w:val="2"/>
          <w:w w:val="95"/>
        </w:rPr>
        <w:t xml:space="preserve"> </w:t>
      </w:r>
      <w:r>
        <w:rPr>
          <w:w w:val="95"/>
        </w:rPr>
        <w:t>documents.</w:t>
      </w:r>
      <w:r>
        <w:rPr>
          <w:spacing w:val="8"/>
          <w:w w:val="95"/>
        </w:rPr>
        <w:t xml:space="preserve"> </w:t>
      </w:r>
      <w:r>
        <w:rPr>
          <w:w w:val="95"/>
        </w:rPr>
        <w:t>The</w:t>
      </w:r>
      <w:r>
        <w:rPr>
          <w:spacing w:val="2"/>
          <w:w w:val="95"/>
        </w:rPr>
        <w:t xml:space="preserve"> </w:t>
      </w:r>
      <w:r>
        <w:rPr>
          <w:w w:val="95"/>
        </w:rPr>
        <w:t>Accessibility</w:t>
      </w:r>
      <w:r>
        <w:rPr>
          <w:spacing w:val="2"/>
          <w:w w:val="95"/>
        </w:rPr>
        <w:t xml:space="preserve"> </w:t>
      </w:r>
      <w:r>
        <w:rPr>
          <w:w w:val="95"/>
        </w:rPr>
        <w:t>Plan will</w:t>
      </w:r>
      <w:r>
        <w:rPr>
          <w:spacing w:val="2"/>
          <w:w w:val="95"/>
        </w:rPr>
        <w:t xml:space="preserve"> </w:t>
      </w:r>
      <w:r>
        <w:rPr>
          <w:w w:val="95"/>
        </w:rPr>
        <w:t>be</w:t>
      </w:r>
      <w:r>
        <w:rPr>
          <w:spacing w:val="3"/>
          <w:w w:val="95"/>
        </w:rPr>
        <w:t xml:space="preserve"> </w:t>
      </w:r>
      <w:r>
        <w:rPr>
          <w:w w:val="95"/>
        </w:rPr>
        <w:t>reviewed</w:t>
      </w:r>
      <w:r>
        <w:rPr>
          <w:spacing w:val="2"/>
          <w:w w:val="95"/>
        </w:rPr>
        <w:t xml:space="preserve"> </w:t>
      </w:r>
      <w:r>
        <w:rPr>
          <w:w w:val="95"/>
        </w:rPr>
        <w:t>annually</w:t>
      </w:r>
      <w:r>
        <w:rPr>
          <w:spacing w:val="-78"/>
          <w:w w:val="95"/>
        </w:rPr>
        <w:t xml:space="preserve"> </w:t>
      </w:r>
      <w:r>
        <w:t>in</w:t>
      </w:r>
      <w:r>
        <w:rPr>
          <w:spacing w:val="-19"/>
        </w:rPr>
        <w:t xml:space="preserve"> </w:t>
      </w:r>
      <w:r>
        <w:t>respect</w:t>
      </w:r>
      <w:r>
        <w:rPr>
          <w:spacing w:val="-19"/>
        </w:rPr>
        <w:t xml:space="preserve"> </w:t>
      </w:r>
      <w:r>
        <w:t>of</w:t>
      </w:r>
      <w:r>
        <w:rPr>
          <w:spacing w:val="-20"/>
        </w:rPr>
        <w:t xml:space="preserve"> </w:t>
      </w:r>
      <w:r>
        <w:t>progress</w:t>
      </w:r>
      <w:r>
        <w:rPr>
          <w:spacing w:val="-19"/>
        </w:rPr>
        <w:t xml:space="preserve"> </w:t>
      </w:r>
      <w:r>
        <w:t>and</w:t>
      </w:r>
      <w:r>
        <w:rPr>
          <w:spacing w:val="-20"/>
        </w:rPr>
        <w:t xml:space="preserve"> </w:t>
      </w:r>
      <w:r>
        <w:t>outcomes.</w:t>
      </w:r>
    </w:p>
    <w:p w14:paraId="53A3D9B9" w14:textId="77777777" w:rsidR="00250AC8" w:rsidRDefault="00250AC8">
      <w:pPr>
        <w:pStyle w:val="BodyText"/>
        <w:spacing w:before="2"/>
      </w:pPr>
    </w:p>
    <w:p w14:paraId="4FE47E60" w14:textId="2BCFB842" w:rsidR="00250AC8" w:rsidRDefault="00FA38AC">
      <w:pPr>
        <w:pStyle w:val="BodyText"/>
        <w:spacing w:line="242" w:lineRule="auto"/>
        <w:ind w:left="180"/>
      </w:pPr>
      <w:r>
        <w:rPr>
          <w:w w:val="95"/>
        </w:rPr>
        <w:t>The Accessibility Plan that follows this accessibility policy is structured to complement and</w:t>
      </w:r>
      <w:r>
        <w:rPr>
          <w:spacing w:val="-78"/>
          <w:w w:val="95"/>
        </w:rPr>
        <w:t xml:space="preserve"> </w:t>
      </w:r>
      <w:r>
        <w:rPr>
          <w:w w:val="95"/>
        </w:rPr>
        <w:t>support</w:t>
      </w:r>
      <w:r>
        <w:rPr>
          <w:spacing w:val="5"/>
          <w:w w:val="95"/>
        </w:rPr>
        <w:t xml:space="preserve"> </w:t>
      </w:r>
      <w:r>
        <w:rPr>
          <w:w w:val="95"/>
        </w:rPr>
        <w:t>the</w:t>
      </w:r>
      <w:r>
        <w:rPr>
          <w:spacing w:val="6"/>
          <w:w w:val="95"/>
        </w:rPr>
        <w:t xml:space="preserve"> </w:t>
      </w:r>
      <w:r>
        <w:rPr>
          <w:w w:val="95"/>
        </w:rPr>
        <w:t>school’s</w:t>
      </w:r>
      <w:r>
        <w:rPr>
          <w:spacing w:val="6"/>
          <w:w w:val="95"/>
        </w:rPr>
        <w:t xml:space="preserve"> </w:t>
      </w:r>
      <w:r>
        <w:rPr>
          <w:w w:val="95"/>
        </w:rPr>
        <w:t>equality</w:t>
      </w:r>
      <w:r>
        <w:rPr>
          <w:spacing w:val="8"/>
          <w:w w:val="95"/>
        </w:rPr>
        <w:t xml:space="preserve"> </w:t>
      </w:r>
      <w:r>
        <w:rPr>
          <w:w w:val="95"/>
        </w:rPr>
        <w:t>objectives</w:t>
      </w:r>
      <w:r>
        <w:rPr>
          <w:spacing w:val="6"/>
          <w:w w:val="95"/>
        </w:rPr>
        <w:t xml:space="preserve"> </w:t>
      </w:r>
      <w:r>
        <w:rPr>
          <w:w w:val="95"/>
        </w:rPr>
        <w:t>and</w:t>
      </w:r>
      <w:r>
        <w:rPr>
          <w:spacing w:val="7"/>
          <w:w w:val="95"/>
        </w:rPr>
        <w:t xml:space="preserve"> </w:t>
      </w:r>
      <w:r>
        <w:rPr>
          <w:w w:val="95"/>
        </w:rPr>
        <w:t>will</w:t>
      </w:r>
      <w:r>
        <w:rPr>
          <w:spacing w:val="7"/>
          <w:w w:val="95"/>
        </w:rPr>
        <w:t xml:space="preserve"> </w:t>
      </w:r>
      <w:r>
        <w:rPr>
          <w:w w:val="95"/>
        </w:rPr>
        <w:t>be</w:t>
      </w:r>
      <w:r>
        <w:rPr>
          <w:spacing w:val="7"/>
          <w:w w:val="95"/>
        </w:rPr>
        <w:t xml:space="preserve"> </w:t>
      </w:r>
      <w:r>
        <w:rPr>
          <w:w w:val="95"/>
        </w:rPr>
        <w:t>published</w:t>
      </w:r>
      <w:r>
        <w:rPr>
          <w:spacing w:val="2"/>
          <w:w w:val="95"/>
        </w:rPr>
        <w:t xml:space="preserve"> </w:t>
      </w:r>
      <w:r>
        <w:rPr>
          <w:w w:val="95"/>
        </w:rPr>
        <w:t>on</w:t>
      </w:r>
      <w:r>
        <w:rPr>
          <w:spacing w:val="5"/>
          <w:w w:val="95"/>
        </w:rPr>
        <w:t xml:space="preserve"> </w:t>
      </w:r>
      <w:r>
        <w:rPr>
          <w:w w:val="95"/>
        </w:rPr>
        <w:t>the</w:t>
      </w:r>
      <w:r>
        <w:rPr>
          <w:spacing w:val="6"/>
          <w:w w:val="95"/>
        </w:rPr>
        <w:t xml:space="preserve"> </w:t>
      </w:r>
      <w:r>
        <w:rPr>
          <w:w w:val="95"/>
        </w:rPr>
        <w:t>school’s</w:t>
      </w:r>
      <w:r>
        <w:rPr>
          <w:spacing w:val="6"/>
          <w:w w:val="95"/>
        </w:rPr>
        <w:t xml:space="preserve"> </w:t>
      </w:r>
      <w:r>
        <w:rPr>
          <w:w w:val="95"/>
        </w:rPr>
        <w:t>website.</w:t>
      </w:r>
      <w:r>
        <w:rPr>
          <w:spacing w:val="6"/>
          <w:w w:val="95"/>
        </w:rPr>
        <w:t xml:space="preserve"> </w:t>
      </w:r>
      <w:r>
        <w:rPr>
          <w:w w:val="95"/>
        </w:rPr>
        <w:t>We</w:t>
      </w:r>
      <w:r>
        <w:rPr>
          <w:spacing w:val="-78"/>
          <w:w w:val="95"/>
        </w:rPr>
        <w:t xml:space="preserve"> </w:t>
      </w:r>
      <w:r>
        <w:rPr>
          <w:w w:val="95"/>
        </w:rPr>
        <w:t xml:space="preserve">understand that </w:t>
      </w:r>
      <w:r w:rsidR="0054211B">
        <w:rPr>
          <w:w w:val="95"/>
        </w:rPr>
        <w:t>North Yorkshire Council</w:t>
      </w:r>
      <w:r>
        <w:rPr>
          <w:w w:val="95"/>
        </w:rPr>
        <w:t xml:space="preserve"> will monitor the school’s activity under the</w:t>
      </w:r>
      <w:r>
        <w:rPr>
          <w:spacing w:val="1"/>
          <w:w w:val="95"/>
        </w:rPr>
        <w:t xml:space="preserve"> </w:t>
      </w:r>
      <w:r>
        <w:rPr>
          <w:w w:val="95"/>
        </w:rPr>
        <w:t>Equality</w:t>
      </w:r>
      <w:r>
        <w:rPr>
          <w:spacing w:val="-9"/>
          <w:w w:val="95"/>
        </w:rPr>
        <w:t xml:space="preserve"> </w:t>
      </w:r>
      <w:r>
        <w:rPr>
          <w:w w:val="95"/>
        </w:rPr>
        <w:t>Act</w:t>
      </w:r>
      <w:r>
        <w:rPr>
          <w:spacing w:val="-13"/>
          <w:w w:val="95"/>
        </w:rPr>
        <w:t xml:space="preserve"> </w:t>
      </w:r>
      <w:r>
        <w:rPr>
          <w:w w:val="95"/>
        </w:rPr>
        <w:t>2010</w:t>
      </w:r>
      <w:r>
        <w:rPr>
          <w:spacing w:val="-11"/>
          <w:w w:val="95"/>
        </w:rPr>
        <w:t xml:space="preserve"> </w:t>
      </w:r>
      <w:r>
        <w:rPr>
          <w:w w:val="95"/>
        </w:rPr>
        <w:t>and</w:t>
      </w:r>
      <w:r>
        <w:rPr>
          <w:spacing w:val="-9"/>
          <w:w w:val="95"/>
        </w:rPr>
        <w:t xml:space="preserve"> </w:t>
      </w:r>
      <w:r>
        <w:rPr>
          <w:w w:val="95"/>
        </w:rPr>
        <w:t>will</w:t>
      </w:r>
      <w:r>
        <w:rPr>
          <w:spacing w:val="-8"/>
          <w:w w:val="95"/>
        </w:rPr>
        <w:t xml:space="preserve"> </w:t>
      </w:r>
      <w:r>
        <w:rPr>
          <w:w w:val="95"/>
        </w:rPr>
        <w:t>advise</w:t>
      </w:r>
      <w:r>
        <w:rPr>
          <w:spacing w:val="-6"/>
          <w:w w:val="95"/>
        </w:rPr>
        <w:t xml:space="preserve"> </w:t>
      </w:r>
      <w:r>
        <w:rPr>
          <w:w w:val="95"/>
        </w:rPr>
        <w:t>upon</w:t>
      </w:r>
      <w:r>
        <w:rPr>
          <w:spacing w:val="-10"/>
          <w:w w:val="95"/>
        </w:rPr>
        <w:t xml:space="preserve"> </w:t>
      </w:r>
      <w:r>
        <w:rPr>
          <w:w w:val="95"/>
        </w:rPr>
        <w:t>compliance</w:t>
      </w:r>
      <w:r>
        <w:rPr>
          <w:spacing w:val="-9"/>
          <w:w w:val="95"/>
        </w:rPr>
        <w:t xml:space="preserve"> </w:t>
      </w:r>
      <w:r>
        <w:rPr>
          <w:w w:val="95"/>
        </w:rPr>
        <w:t>with</w:t>
      </w:r>
      <w:r>
        <w:rPr>
          <w:spacing w:val="-10"/>
          <w:w w:val="95"/>
        </w:rPr>
        <w:t xml:space="preserve"> </w:t>
      </w:r>
      <w:r>
        <w:rPr>
          <w:w w:val="95"/>
        </w:rPr>
        <w:t>that</w:t>
      </w:r>
      <w:r>
        <w:rPr>
          <w:spacing w:val="-12"/>
          <w:w w:val="95"/>
        </w:rPr>
        <w:t xml:space="preserve"> </w:t>
      </w:r>
      <w:r>
        <w:rPr>
          <w:w w:val="95"/>
        </w:rPr>
        <w:t>duty</w:t>
      </w:r>
    </w:p>
    <w:p w14:paraId="0BD0FF7F" w14:textId="77777777" w:rsidR="00250AC8" w:rsidRDefault="00250AC8">
      <w:pPr>
        <w:pStyle w:val="BodyText"/>
        <w:spacing w:before="3"/>
      </w:pPr>
    </w:p>
    <w:p w14:paraId="6BE65DB6" w14:textId="77777777" w:rsidR="00250AC8" w:rsidRDefault="00FA38AC">
      <w:pPr>
        <w:pStyle w:val="BodyText"/>
        <w:spacing w:line="242" w:lineRule="auto"/>
        <w:ind w:left="180" w:right="38"/>
      </w:pPr>
      <w:r>
        <w:rPr>
          <w:w w:val="95"/>
        </w:rPr>
        <w:t>We</w:t>
      </w:r>
      <w:r>
        <w:rPr>
          <w:spacing w:val="7"/>
          <w:w w:val="95"/>
        </w:rPr>
        <w:t xml:space="preserve"> </w:t>
      </w:r>
      <w:r>
        <w:rPr>
          <w:w w:val="95"/>
        </w:rPr>
        <w:t>are</w:t>
      </w:r>
      <w:r>
        <w:rPr>
          <w:spacing w:val="8"/>
          <w:w w:val="95"/>
        </w:rPr>
        <w:t xml:space="preserve"> </w:t>
      </w:r>
      <w:r>
        <w:rPr>
          <w:w w:val="95"/>
        </w:rPr>
        <w:t>committed</w:t>
      </w:r>
      <w:r>
        <w:rPr>
          <w:spacing w:val="6"/>
          <w:w w:val="95"/>
        </w:rPr>
        <w:t xml:space="preserve"> </w:t>
      </w:r>
      <w:r>
        <w:rPr>
          <w:w w:val="95"/>
        </w:rPr>
        <w:t>to</w:t>
      </w:r>
      <w:r>
        <w:rPr>
          <w:spacing w:val="9"/>
          <w:w w:val="95"/>
        </w:rPr>
        <w:t xml:space="preserve"> </w:t>
      </w:r>
      <w:r>
        <w:rPr>
          <w:w w:val="95"/>
        </w:rPr>
        <w:t>providing</w:t>
      </w:r>
      <w:r>
        <w:rPr>
          <w:spacing w:val="6"/>
          <w:w w:val="95"/>
        </w:rPr>
        <w:t xml:space="preserve"> </w:t>
      </w:r>
      <w:r>
        <w:rPr>
          <w:w w:val="95"/>
        </w:rPr>
        <w:t>an</w:t>
      </w:r>
      <w:r>
        <w:rPr>
          <w:spacing w:val="8"/>
          <w:w w:val="95"/>
        </w:rPr>
        <w:t xml:space="preserve"> </w:t>
      </w:r>
      <w:r>
        <w:rPr>
          <w:w w:val="95"/>
        </w:rPr>
        <w:t>environment</w:t>
      </w:r>
      <w:r>
        <w:rPr>
          <w:spacing w:val="9"/>
          <w:w w:val="95"/>
        </w:rPr>
        <w:t xml:space="preserve"> </w:t>
      </w:r>
      <w:r>
        <w:rPr>
          <w:w w:val="95"/>
        </w:rPr>
        <w:t>that</w:t>
      </w:r>
      <w:r>
        <w:rPr>
          <w:spacing w:val="7"/>
          <w:w w:val="95"/>
        </w:rPr>
        <w:t xml:space="preserve"> </w:t>
      </w:r>
      <w:r>
        <w:rPr>
          <w:w w:val="95"/>
        </w:rPr>
        <w:t>enables</w:t>
      </w:r>
      <w:r>
        <w:rPr>
          <w:spacing w:val="5"/>
          <w:w w:val="95"/>
        </w:rPr>
        <w:t xml:space="preserve"> </w:t>
      </w:r>
      <w:r>
        <w:rPr>
          <w:w w:val="95"/>
        </w:rPr>
        <w:t>full</w:t>
      </w:r>
      <w:r>
        <w:rPr>
          <w:spacing w:val="9"/>
          <w:w w:val="95"/>
        </w:rPr>
        <w:t xml:space="preserve"> </w:t>
      </w:r>
      <w:r>
        <w:rPr>
          <w:w w:val="95"/>
        </w:rPr>
        <w:t>curriculum</w:t>
      </w:r>
      <w:r>
        <w:rPr>
          <w:spacing w:val="9"/>
          <w:w w:val="95"/>
        </w:rPr>
        <w:t xml:space="preserve"> </w:t>
      </w:r>
      <w:r>
        <w:rPr>
          <w:w w:val="95"/>
        </w:rPr>
        <w:t>access</w:t>
      </w:r>
      <w:r>
        <w:rPr>
          <w:spacing w:val="8"/>
          <w:w w:val="95"/>
        </w:rPr>
        <w:t xml:space="preserve"> </w:t>
      </w:r>
      <w:r>
        <w:rPr>
          <w:w w:val="95"/>
        </w:rPr>
        <w:t>and</w:t>
      </w:r>
      <w:r>
        <w:rPr>
          <w:spacing w:val="1"/>
          <w:w w:val="95"/>
        </w:rPr>
        <w:t xml:space="preserve"> </w:t>
      </w:r>
      <w:r>
        <w:rPr>
          <w:w w:val="90"/>
        </w:rPr>
        <w:t>values</w:t>
      </w:r>
      <w:r>
        <w:rPr>
          <w:spacing w:val="17"/>
          <w:w w:val="90"/>
        </w:rPr>
        <w:t xml:space="preserve"> </w:t>
      </w:r>
      <w:r>
        <w:rPr>
          <w:w w:val="90"/>
        </w:rPr>
        <w:t>all</w:t>
      </w:r>
      <w:r>
        <w:rPr>
          <w:spacing w:val="17"/>
          <w:w w:val="90"/>
        </w:rPr>
        <w:t xml:space="preserve"> </w:t>
      </w:r>
      <w:r>
        <w:rPr>
          <w:w w:val="90"/>
        </w:rPr>
        <w:t>pupils,</w:t>
      </w:r>
      <w:r>
        <w:rPr>
          <w:spacing w:val="14"/>
          <w:w w:val="90"/>
        </w:rPr>
        <w:t xml:space="preserve"> </w:t>
      </w:r>
      <w:r>
        <w:rPr>
          <w:w w:val="90"/>
        </w:rPr>
        <w:t>staff,</w:t>
      </w:r>
      <w:r>
        <w:rPr>
          <w:spacing w:val="19"/>
          <w:w w:val="90"/>
        </w:rPr>
        <w:t xml:space="preserve"> </w:t>
      </w:r>
      <w:r>
        <w:rPr>
          <w:w w:val="90"/>
        </w:rPr>
        <w:t>parents</w:t>
      </w:r>
      <w:r>
        <w:rPr>
          <w:spacing w:val="18"/>
          <w:w w:val="90"/>
        </w:rPr>
        <w:t xml:space="preserve"> </w:t>
      </w:r>
      <w:r>
        <w:rPr>
          <w:w w:val="90"/>
        </w:rPr>
        <w:t>and</w:t>
      </w:r>
      <w:r>
        <w:rPr>
          <w:spacing w:val="16"/>
          <w:w w:val="90"/>
        </w:rPr>
        <w:t xml:space="preserve"> </w:t>
      </w:r>
      <w:r>
        <w:rPr>
          <w:w w:val="90"/>
        </w:rPr>
        <w:t>visitors</w:t>
      </w:r>
      <w:r>
        <w:rPr>
          <w:spacing w:val="14"/>
          <w:w w:val="90"/>
        </w:rPr>
        <w:t xml:space="preserve"> </w:t>
      </w:r>
      <w:r>
        <w:rPr>
          <w:w w:val="90"/>
        </w:rPr>
        <w:t>regardless</w:t>
      </w:r>
      <w:r>
        <w:rPr>
          <w:spacing w:val="17"/>
          <w:w w:val="90"/>
        </w:rPr>
        <w:t xml:space="preserve"> </w:t>
      </w:r>
      <w:r>
        <w:rPr>
          <w:w w:val="90"/>
        </w:rPr>
        <w:t>of</w:t>
      </w:r>
      <w:r>
        <w:rPr>
          <w:spacing w:val="16"/>
          <w:w w:val="90"/>
        </w:rPr>
        <w:t xml:space="preserve"> </w:t>
      </w:r>
      <w:r>
        <w:rPr>
          <w:w w:val="90"/>
        </w:rPr>
        <w:t>their</w:t>
      </w:r>
      <w:r>
        <w:rPr>
          <w:spacing w:val="17"/>
          <w:w w:val="90"/>
        </w:rPr>
        <w:t xml:space="preserve"> </w:t>
      </w:r>
      <w:r>
        <w:rPr>
          <w:w w:val="90"/>
        </w:rPr>
        <w:t>education,</w:t>
      </w:r>
      <w:r>
        <w:rPr>
          <w:spacing w:val="19"/>
          <w:w w:val="90"/>
        </w:rPr>
        <w:t xml:space="preserve"> </w:t>
      </w:r>
      <w:r>
        <w:rPr>
          <w:w w:val="90"/>
        </w:rPr>
        <w:t>physical,</w:t>
      </w:r>
      <w:r>
        <w:rPr>
          <w:spacing w:val="14"/>
          <w:w w:val="90"/>
        </w:rPr>
        <w:t xml:space="preserve"> </w:t>
      </w:r>
      <w:r>
        <w:rPr>
          <w:w w:val="90"/>
        </w:rPr>
        <w:t>sensory,</w:t>
      </w:r>
      <w:r>
        <w:rPr>
          <w:spacing w:val="1"/>
          <w:w w:val="90"/>
        </w:rPr>
        <w:t xml:space="preserve"> </w:t>
      </w:r>
      <w:r>
        <w:rPr>
          <w:w w:val="95"/>
        </w:rPr>
        <w:t>social,</w:t>
      </w:r>
      <w:r>
        <w:rPr>
          <w:spacing w:val="5"/>
          <w:w w:val="95"/>
        </w:rPr>
        <w:t xml:space="preserve"> </w:t>
      </w:r>
      <w:r>
        <w:rPr>
          <w:w w:val="95"/>
        </w:rPr>
        <w:t>spiritual,</w:t>
      </w:r>
      <w:r>
        <w:rPr>
          <w:spacing w:val="1"/>
          <w:w w:val="95"/>
        </w:rPr>
        <w:t xml:space="preserve"> </w:t>
      </w:r>
      <w:r>
        <w:rPr>
          <w:w w:val="95"/>
        </w:rPr>
        <w:t>emotional</w:t>
      </w:r>
      <w:r>
        <w:rPr>
          <w:spacing w:val="5"/>
          <w:w w:val="95"/>
        </w:rPr>
        <w:t xml:space="preserve"> </w:t>
      </w:r>
      <w:r>
        <w:rPr>
          <w:w w:val="95"/>
        </w:rPr>
        <w:t>and</w:t>
      </w:r>
      <w:r>
        <w:rPr>
          <w:spacing w:val="6"/>
          <w:w w:val="95"/>
        </w:rPr>
        <w:t xml:space="preserve"> </w:t>
      </w:r>
      <w:r>
        <w:rPr>
          <w:w w:val="95"/>
        </w:rPr>
        <w:t>cultural</w:t>
      </w:r>
      <w:r>
        <w:rPr>
          <w:spacing w:val="5"/>
          <w:w w:val="95"/>
        </w:rPr>
        <w:t xml:space="preserve"> </w:t>
      </w:r>
      <w:r>
        <w:rPr>
          <w:w w:val="95"/>
        </w:rPr>
        <w:t>needs.</w:t>
      </w:r>
      <w:r>
        <w:rPr>
          <w:spacing w:val="6"/>
          <w:w w:val="95"/>
        </w:rPr>
        <w:t xml:space="preserve"> </w:t>
      </w:r>
      <w:r>
        <w:rPr>
          <w:w w:val="95"/>
        </w:rPr>
        <w:t>We</w:t>
      </w:r>
      <w:r>
        <w:rPr>
          <w:spacing w:val="1"/>
          <w:w w:val="95"/>
        </w:rPr>
        <w:t xml:space="preserve"> </w:t>
      </w:r>
      <w:r>
        <w:rPr>
          <w:w w:val="95"/>
        </w:rPr>
        <w:t>are</w:t>
      </w:r>
      <w:r>
        <w:rPr>
          <w:spacing w:val="5"/>
          <w:w w:val="95"/>
        </w:rPr>
        <w:t xml:space="preserve"> </w:t>
      </w:r>
      <w:r>
        <w:rPr>
          <w:w w:val="95"/>
        </w:rPr>
        <w:t>committed</w:t>
      </w:r>
      <w:r>
        <w:rPr>
          <w:spacing w:val="7"/>
          <w:w w:val="95"/>
        </w:rPr>
        <w:t xml:space="preserve"> </w:t>
      </w:r>
      <w:r>
        <w:rPr>
          <w:w w:val="95"/>
        </w:rPr>
        <w:t>to</w:t>
      </w:r>
      <w:r>
        <w:rPr>
          <w:spacing w:val="2"/>
          <w:w w:val="95"/>
        </w:rPr>
        <w:t xml:space="preserve"> </w:t>
      </w:r>
      <w:r>
        <w:rPr>
          <w:w w:val="95"/>
        </w:rPr>
        <w:t>taking</w:t>
      </w:r>
      <w:r>
        <w:rPr>
          <w:spacing w:val="3"/>
          <w:w w:val="95"/>
        </w:rPr>
        <w:t xml:space="preserve"> </w:t>
      </w:r>
      <w:r>
        <w:rPr>
          <w:w w:val="95"/>
        </w:rPr>
        <w:t>positive</w:t>
      </w:r>
      <w:r>
        <w:rPr>
          <w:spacing w:val="-1"/>
          <w:w w:val="95"/>
        </w:rPr>
        <w:t xml:space="preserve"> </w:t>
      </w:r>
      <w:r>
        <w:rPr>
          <w:w w:val="95"/>
        </w:rPr>
        <w:t>action</w:t>
      </w:r>
      <w:r>
        <w:rPr>
          <w:spacing w:val="-77"/>
          <w:w w:val="95"/>
        </w:rPr>
        <w:t xml:space="preserve"> </w:t>
      </w:r>
      <w:r>
        <w:rPr>
          <w:w w:val="95"/>
        </w:rPr>
        <w:t>in</w:t>
      </w:r>
      <w:r>
        <w:rPr>
          <w:spacing w:val="-6"/>
          <w:w w:val="95"/>
        </w:rPr>
        <w:t xml:space="preserve"> </w:t>
      </w:r>
      <w:r>
        <w:rPr>
          <w:w w:val="95"/>
        </w:rPr>
        <w:t>the</w:t>
      </w:r>
      <w:r>
        <w:rPr>
          <w:spacing w:val="-5"/>
          <w:w w:val="95"/>
        </w:rPr>
        <w:t xml:space="preserve"> </w:t>
      </w:r>
      <w:r>
        <w:rPr>
          <w:w w:val="95"/>
        </w:rPr>
        <w:t>spirit</w:t>
      </w:r>
      <w:r>
        <w:rPr>
          <w:spacing w:val="-7"/>
          <w:w w:val="95"/>
        </w:rPr>
        <w:t xml:space="preserve"> </w:t>
      </w:r>
      <w:r>
        <w:rPr>
          <w:w w:val="95"/>
        </w:rPr>
        <w:t>of</w:t>
      </w:r>
      <w:r>
        <w:rPr>
          <w:spacing w:val="-7"/>
          <w:w w:val="95"/>
        </w:rPr>
        <w:t xml:space="preserve"> </w:t>
      </w:r>
      <w:r>
        <w:rPr>
          <w:w w:val="95"/>
        </w:rPr>
        <w:t>the</w:t>
      </w:r>
      <w:r>
        <w:rPr>
          <w:spacing w:val="-5"/>
          <w:w w:val="95"/>
        </w:rPr>
        <w:t xml:space="preserve"> </w:t>
      </w:r>
      <w:r>
        <w:rPr>
          <w:w w:val="95"/>
        </w:rPr>
        <w:t>Equality</w:t>
      </w:r>
      <w:r>
        <w:rPr>
          <w:spacing w:val="-5"/>
          <w:w w:val="95"/>
        </w:rPr>
        <w:t xml:space="preserve"> </w:t>
      </w:r>
      <w:r>
        <w:rPr>
          <w:w w:val="95"/>
        </w:rPr>
        <w:t>Act</w:t>
      </w:r>
      <w:r>
        <w:rPr>
          <w:spacing w:val="-6"/>
          <w:w w:val="95"/>
        </w:rPr>
        <w:t xml:space="preserve"> </w:t>
      </w:r>
      <w:r>
        <w:rPr>
          <w:w w:val="95"/>
        </w:rPr>
        <w:t>2010</w:t>
      </w:r>
      <w:r>
        <w:rPr>
          <w:spacing w:val="-6"/>
          <w:w w:val="95"/>
        </w:rPr>
        <w:t xml:space="preserve"> </w:t>
      </w:r>
      <w:r>
        <w:rPr>
          <w:w w:val="95"/>
        </w:rPr>
        <w:t>with</w:t>
      </w:r>
      <w:r>
        <w:rPr>
          <w:spacing w:val="-5"/>
          <w:w w:val="95"/>
        </w:rPr>
        <w:t xml:space="preserve"> </w:t>
      </w:r>
      <w:r>
        <w:rPr>
          <w:w w:val="95"/>
        </w:rPr>
        <w:t>regard</w:t>
      </w:r>
      <w:r>
        <w:rPr>
          <w:spacing w:val="-5"/>
          <w:w w:val="95"/>
        </w:rPr>
        <w:t xml:space="preserve"> </w:t>
      </w:r>
      <w:r>
        <w:rPr>
          <w:w w:val="95"/>
        </w:rPr>
        <w:t>to</w:t>
      </w:r>
      <w:r>
        <w:rPr>
          <w:spacing w:val="-7"/>
          <w:w w:val="95"/>
        </w:rPr>
        <w:t xml:space="preserve"> </w:t>
      </w:r>
      <w:r>
        <w:rPr>
          <w:w w:val="95"/>
        </w:rPr>
        <w:t>disability</w:t>
      </w:r>
      <w:r>
        <w:rPr>
          <w:spacing w:val="-4"/>
          <w:w w:val="95"/>
        </w:rPr>
        <w:t xml:space="preserve"> </w:t>
      </w:r>
      <w:r>
        <w:rPr>
          <w:w w:val="95"/>
        </w:rPr>
        <w:t>and</w:t>
      </w:r>
      <w:r>
        <w:rPr>
          <w:spacing w:val="-4"/>
          <w:w w:val="95"/>
        </w:rPr>
        <w:t xml:space="preserve"> </w:t>
      </w:r>
      <w:r>
        <w:rPr>
          <w:w w:val="95"/>
        </w:rPr>
        <w:t>to</w:t>
      </w:r>
      <w:r>
        <w:rPr>
          <w:spacing w:val="-8"/>
          <w:w w:val="95"/>
        </w:rPr>
        <w:t xml:space="preserve"> </w:t>
      </w:r>
      <w:r>
        <w:rPr>
          <w:w w:val="95"/>
        </w:rPr>
        <w:t>developing</w:t>
      </w:r>
      <w:r>
        <w:rPr>
          <w:spacing w:val="-7"/>
          <w:w w:val="95"/>
        </w:rPr>
        <w:t xml:space="preserve"> </w:t>
      </w:r>
      <w:r>
        <w:rPr>
          <w:w w:val="95"/>
        </w:rPr>
        <w:t>a</w:t>
      </w:r>
      <w:r>
        <w:rPr>
          <w:spacing w:val="-5"/>
          <w:w w:val="95"/>
        </w:rPr>
        <w:t xml:space="preserve"> </w:t>
      </w:r>
      <w:r>
        <w:rPr>
          <w:w w:val="95"/>
        </w:rPr>
        <w:t>culture</w:t>
      </w:r>
      <w:r>
        <w:rPr>
          <w:spacing w:val="-6"/>
          <w:w w:val="95"/>
        </w:rPr>
        <w:t xml:space="preserve"> </w:t>
      </w:r>
      <w:r>
        <w:rPr>
          <w:w w:val="95"/>
        </w:rPr>
        <w:t>of</w:t>
      </w:r>
      <w:r>
        <w:rPr>
          <w:spacing w:val="-77"/>
          <w:w w:val="95"/>
        </w:rPr>
        <w:t xml:space="preserve"> </w:t>
      </w:r>
      <w:r>
        <w:rPr>
          <w:w w:val="95"/>
        </w:rPr>
        <w:t>inclusion,</w:t>
      </w:r>
      <w:r>
        <w:rPr>
          <w:spacing w:val="-15"/>
          <w:w w:val="95"/>
        </w:rPr>
        <w:t xml:space="preserve"> </w:t>
      </w:r>
      <w:r>
        <w:rPr>
          <w:w w:val="95"/>
        </w:rPr>
        <w:t>support</w:t>
      </w:r>
      <w:r>
        <w:rPr>
          <w:spacing w:val="-16"/>
          <w:w w:val="95"/>
        </w:rPr>
        <w:t xml:space="preserve"> </w:t>
      </w:r>
      <w:r>
        <w:rPr>
          <w:w w:val="95"/>
        </w:rPr>
        <w:t>and</w:t>
      </w:r>
      <w:r>
        <w:rPr>
          <w:spacing w:val="-12"/>
          <w:w w:val="95"/>
        </w:rPr>
        <w:t xml:space="preserve"> </w:t>
      </w:r>
      <w:r>
        <w:rPr>
          <w:w w:val="95"/>
        </w:rPr>
        <w:t>awareness</w:t>
      </w:r>
      <w:r>
        <w:rPr>
          <w:spacing w:val="-12"/>
          <w:w w:val="95"/>
        </w:rPr>
        <w:t xml:space="preserve"> </w:t>
      </w:r>
      <w:r>
        <w:rPr>
          <w:w w:val="95"/>
        </w:rPr>
        <w:t>within</w:t>
      </w:r>
      <w:r>
        <w:rPr>
          <w:spacing w:val="-12"/>
          <w:w w:val="95"/>
        </w:rPr>
        <w:t xml:space="preserve"> </w:t>
      </w:r>
      <w:r>
        <w:rPr>
          <w:w w:val="95"/>
        </w:rPr>
        <w:t>the</w:t>
      </w:r>
      <w:r>
        <w:rPr>
          <w:spacing w:val="-13"/>
          <w:w w:val="95"/>
        </w:rPr>
        <w:t xml:space="preserve"> </w:t>
      </w:r>
      <w:r>
        <w:rPr>
          <w:w w:val="95"/>
        </w:rPr>
        <w:t>school</w:t>
      </w:r>
    </w:p>
    <w:p w14:paraId="7FA60041" w14:textId="77777777" w:rsidR="00250AC8" w:rsidRDefault="00250AC8">
      <w:pPr>
        <w:pStyle w:val="BodyText"/>
      </w:pPr>
    </w:p>
    <w:p w14:paraId="1E64C89C" w14:textId="77777777" w:rsidR="00250AC8" w:rsidRDefault="00FA38AC">
      <w:pPr>
        <w:pStyle w:val="BodyText"/>
        <w:spacing w:line="242" w:lineRule="auto"/>
        <w:ind w:left="180"/>
      </w:pPr>
      <w:r>
        <w:rPr>
          <w:w w:val="95"/>
        </w:rPr>
        <w:t>Our</w:t>
      </w:r>
      <w:r>
        <w:rPr>
          <w:spacing w:val="3"/>
          <w:w w:val="95"/>
        </w:rPr>
        <w:t xml:space="preserve"> </w:t>
      </w:r>
      <w:r>
        <w:rPr>
          <w:w w:val="95"/>
        </w:rPr>
        <w:t>Accessibility</w:t>
      </w:r>
      <w:r>
        <w:rPr>
          <w:spacing w:val="2"/>
          <w:w w:val="95"/>
        </w:rPr>
        <w:t xml:space="preserve"> </w:t>
      </w:r>
      <w:r>
        <w:rPr>
          <w:w w:val="95"/>
        </w:rPr>
        <w:t>Plan</w:t>
      </w:r>
      <w:r>
        <w:rPr>
          <w:spacing w:val="1"/>
          <w:w w:val="95"/>
        </w:rPr>
        <w:t xml:space="preserve"> </w:t>
      </w:r>
      <w:r>
        <w:rPr>
          <w:w w:val="95"/>
        </w:rPr>
        <w:t>shows</w:t>
      </w:r>
      <w:r>
        <w:rPr>
          <w:spacing w:val="2"/>
          <w:w w:val="95"/>
        </w:rPr>
        <w:t xml:space="preserve"> </w:t>
      </w:r>
      <w:r>
        <w:rPr>
          <w:w w:val="95"/>
        </w:rPr>
        <w:t>how</w:t>
      </w:r>
      <w:r>
        <w:rPr>
          <w:spacing w:val="2"/>
          <w:w w:val="95"/>
        </w:rPr>
        <w:t xml:space="preserve"> </w:t>
      </w:r>
      <w:r>
        <w:rPr>
          <w:w w:val="95"/>
        </w:rPr>
        <w:t>access</w:t>
      </w:r>
      <w:r>
        <w:rPr>
          <w:spacing w:val="1"/>
          <w:w w:val="95"/>
        </w:rPr>
        <w:t xml:space="preserve"> </w:t>
      </w:r>
      <w:r>
        <w:rPr>
          <w:w w:val="95"/>
        </w:rPr>
        <w:t>can</w:t>
      </w:r>
      <w:r>
        <w:rPr>
          <w:spacing w:val="2"/>
          <w:w w:val="95"/>
        </w:rPr>
        <w:t xml:space="preserve"> </w:t>
      </w:r>
      <w:r>
        <w:rPr>
          <w:w w:val="95"/>
        </w:rPr>
        <w:t>be</w:t>
      </w:r>
      <w:r>
        <w:rPr>
          <w:spacing w:val="2"/>
          <w:w w:val="95"/>
        </w:rPr>
        <w:t xml:space="preserve"> </w:t>
      </w:r>
      <w:r>
        <w:rPr>
          <w:w w:val="95"/>
        </w:rPr>
        <w:t>improved</w:t>
      </w:r>
      <w:r>
        <w:rPr>
          <w:spacing w:val="3"/>
          <w:w w:val="95"/>
        </w:rPr>
        <w:t xml:space="preserve"> </w:t>
      </w:r>
      <w:r>
        <w:rPr>
          <w:w w:val="95"/>
        </w:rPr>
        <w:t>for</w:t>
      </w:r>
      <w:r>
        <w:rPr>
          <w:spacing w:val="-2"/>
          <w:w w:val="95"/>
        </w:rPr>
        <w:t xml:space="preserve"> </w:t>
      </w:r>
      <w:r>
        <w:rPr>
          <w:w w:val="95"/>
        </w:rPr>
        <w:t>disabled</w:t>
      </w:r>
      <w:r>
        <w:rPr>
          <w:spacing w:val="3"/>
          <w:w w:val="95"/>
        </w:rPr>
        <w:t xml:space="preserve"> </w:t>
      </w:r>
      <w:r>
        <w:rPr>
          <w:w w:val="95"/>
        </w:rPr>
        <w:t>pupils,</w:t>
      </w:r>
      <w:r>
        <w:rPr>
          <w:spacing w:val="-1"/>
          <w:w w:val="95"/>
        </w:rPr>
        <w:t xml:space="preserve"> </w:t>
      </w:r>
      <w:r>
        <w:rPr>
          <w:w w:val="95"/>
        </w:rPr>
        <w:t>staff</w:t>
      </w:r>
      <w:r>
        <w:rPr>
          <w:spacing w:val="1"/>
          <w:w w:val="95"/>
        </w:rPr>
        <w:t xml:space="preserve"> </w:t>
      </w:r>
      <w:r>
        <w:rPr>
          <w:w w:val="95"/>
        </w:rPr>
        <w:t>and</w:t>
      </w:r>
      <w:r>
        <w:rPr>
          <w:spacing w:val="1"/>
          <w:w w:val="95"/>
        </w:rPr>
        <w:t xml:space="preserve"> </w:t>
      </w:r>
      <w:r>
        <w:rPr>
          <w:w w:val="95"/>
        </w:rPr>
        <w:t>visitors</w:t>
      </w:r>
      <w:r>
        <w:rPr>
          <w:spacing w:val="4"/>
          <w:w w:val="95"/>
        </w:rPr>
        <w:t xml:space="preserve"> </w:t>
      </w:r>
      <w:r>
        <w:rPr>
          <w:w w:val="95"/>
        </w:rPr>
        <w:t>to</w:t>
      </w:r>
      <w:r>
        <w:rPr>
          <w:spacing w:val="4"/>
          <w:w w:val="95"/>
        </w:rPr>
        <w:t xml:space="preserve"> </w:t>
      </w:r>
      <w:r>
        <w:rPr>
          <w:w w:val="95"/>
        </w:rPr>
        <w:t>the</w:t>
      </w:r>
      <w:r>
        <w:rPr>
          <w:spacing w:val="6"/>
          <w:w w:val="95"/>
        </w:rPr>
        <w:t xml:space="preserve"> </w:t>
      </w:r>
      <w:r>
        <w:rPr>
          <w:w w:val="95"/>
        </w:rPr>
        <w:t>school</w:t>
      </w:r>
      <w:r>
        <w:rPr>
          <w:spacing w:val="7"/>
          <w:w w:val="95"/>
        </w:rPr>
        <w:t xml:space="preserve"> </w:t>
      </w:r>
      <w:r>
        <w:rPr>
          <w:w w:val="95"/>
        </w:rPr>
        <w:t>in</w:t>
      </w:r>
      <w:r>
        <w:rPr>
          <w:spacing w:val="7"/>
          <w:w w:val="95"/>
        </w:rPr>
        <w:t xml:space="preserve"> </w:t>
      </w:r>
      <w:r>
        <w:rPr>
          <w:w w:val="95"/>
        </w:rPr>
        <w:t>a</w:t>
      </w:r>
      <w:r>
        <w:rPr>
          <w:spacing w:val="6"/>
          <w:w w:val="95"/>
        </w:rPr>
        <w:t xml:space="preserve"> </w:t>
      </w:r>
      <w:r>
        <w:rPr>
          <w:w w:val="95"/>
        </w:rPr>
        <w:t>given</w:t>
      </w:r>
      <w:r>
        <w:rPr>
          <w:spacing w:val="7"/>
          <w:w w:val="95"/>
        </w:rPr>
        <w:t xml:space="preserve"> </w:t>
      </w:r>
      <w:r>
        <w:rPr>
          <w:w w:val="95"/>
        </w:rPr>
        <w:t>time</w:t>
      </w:r>
      <w:r>
        <w:rPr>
          <w:spacing w:val="3"/>
          <w:w w:val="95"/>
        </w:rPr>
        <w:t xml:space="preserve"> </w:t>
      </w:r>
      <w:r>
        <w:rPr>
          <w:w w:val="95"/>
        </w:rPr>
        <w:t>frame</w:t>
      </w:r>
      <w:r>
        <w:rPr>
          <w:spacing w:val="8"/>
          <w:w w:val="95"/>
        </w:rPr>
        <w:t xml:space="preserve"> </w:t>
      </w:r>
      <w:r>
        <w:rPr>
          <w:w w:val="95"/>
        </w:rPr>
        <w:t>and</w:t>
      </w:r>
      <w:r>
        <w:rPr>
          <w:spacing w:val="8"/>
          <w:w w:val="95"/>
        </w:rPr>
        <w:t xml:space="preserve"> </w:t>
      </w:r>
      <w:r>
        <w:rPr>
          <w:w w:val="95"/>
        </w:rPr>
        <w:t>anticipating</w:t>
      </w:r>
      <w:r>
        <w:rPr>
          <w:spacing w:val="13"/>
          <w:w w:val="95"/>
        </w:rPr>
        <w:t xml:space="preserve"> </w:t>
      </w:r>
      <w:r>
        <w:rPr>
          <w:w w:val="95"/>
        </w:rPr>
        <w:t>the</w:t>
      </w:r>
      <w:r>
        <w:rPr>
          <w:spacing w:val="6"/>
          <w:w w:val="95"/>
        </w:rPr>
        <w:t xml:space="preserve"> </w:t>
      </w:r>
      <w:r>
        <w:rPr>
          <w:w w:val="95"/>
        </w:rPr>
        <w:t>need</w:t>
      </w:r>
      <w:r>
        <w:rPr>
          <w:spacing w:val="8"/>
          <w:w w:val="95"/>
        </w:rPr>
        <w:t xml:space="preserve"> </w:t>
      </w:r>
      <w:r>
        <w:rPr>
          <w:w w:val="95"/>
        </w:rPr>
        <w:t>to</w:t>
      </w:r>
      <w:r>
        <w:rPr>
          <w:spacing w:val="8"/>
          <w:w w:val="95"/>
        </w:rPr>
        <w:t xml:space="preserve"> </w:t>
      </w:r>
      <w:r>
        <w:rPr>
          <w:w w:val="95"/>
        </w:rPr>
        <w:t>make</w:t>
      </w:r>
      <w:r>
        <w:rPr>
          <w:spacing w:val="7"/>
          <w:w w:val="95"/>
        </w:rPr>
        <w:t xml:space="preserve"> </w:t>
      </w:r>
      <w:r>
        <w:rPr>
          <w:w w:val="95"/>
        </w:rPr>
        <w:t>reasonable</w:t>
      </w:r>
      <w:r>
        <w:rPr>
          <w:spacing w:val="-77"/>
          <w:w w:val="95"/>
        </w:rPr>
        <w:t xml:space="preserve"> </w:t>
      </w:r>
      <w:r>
        <w:t>adjustments</w:t>
      </w:r>
      <w:r>
        <w:rPr>
          <w:spacing w:val="-19"/>
        </w:rPr>
        <w:t xml:space="preserve"> </w:t>
      </w:r>
      <w:r>
        <w:t>to</w:t>
      </w:r>
      <w:r>
        <w:rPr>
          <w:spacing w:val="-17"/>
        </w:rPr>
        <w:t xml:space="preserve"> </w:t>
      </w:r>
      <w:r>
        <w:t>accommodate</w:t>
      </w:r>
      <w:r>
        <w:rPr>
          <w:spacing w:val="-18"/>
        </w:rPr>
        <w:t xml:space="preserve"> </w:t>
      </w:r>
      <w:r>
        <w:t>their</w:t>
      </w:r>
      <w:r>
        <w:rPr>
          <w:spacing w:val="-18"/>
        </w:rPr>
        <w:t xml:space="preserve"> </w:t>
      </w:r>
      <w:r>
        <w:t>needs</w:t>
      </w:r>
      <w:r>
        <w:rPr>
          <w:spacing w:val="-18"/>
        </w:rPr>
        <w:t xml:space="preserve"> </w:t>
      </w:r>
      <w:r>
        <w:t>where</w:t>
      </w:r>
      <w:r>
        <w:rPr>
          <w:spacing w:val="-19"/>
        </w:rPr>
        <w:t xml:space="preserve"> </w:t>
      </w:r>
      <w:r>
        <w:t>practicable.</w:t>
      </w:r>
    </w:p>
    <w:p w14:paraId="1B70BA0D" w14:textId="77777777" w:rsidR="00250AC8" w:rsidRDefault="00250AC8">
      <w:pPr>
        <w:pStyle w:val="BodyText"/>
        <w:spacing w:before="3"/>
      </w:pPr>
    </w:p>
    <w:p w14:paraId="4E9E5319" w14:textId="77777777" w:rsidR="00250AC8" w:rsidRDefault="00FA38AC">
      <w:pPr>
        <w:pStyle w:val="BodyText"/>
        <w:ind w:left="180"/>
      </w:pPr>
      <w:r>
        <w:rPr>
          <w:w w:val="95"/>
        </w:rPr>
        <w:t>The</w:t>
      </w:r>
      <w:r>
        <w:rPr>
          <w:spacing w:val="-6"/>
          <w:w w:val="95"/>
        </w:rPr>
        <w:t xml:space="preserve"> </w:t>
      </w:r>
      <w:r>
        <w:rPr>
          <w:w w:val="95"/>
        </w:rPr>
        <w:t>Accessibility</w:t>
      </w:r>
      <w:r>
        <w:rPr>
          <w:spacing w:val="-6"/>
          <w:w w:val="95"/>
        </w:rPr>
        <w:t xml:space="preserve"> </w:t>
      </w:r>
      <w:r>
        <w:rPr>
          <w:w w:val="95"/>
        </w:rPr>
        <w:t>Plan</w:t>
      </w:r>
      <w:r>
        <w:rPr>
          <w:spacing w:val="-9"/>
          <w:w w:val="95"/>
        </w:rPr>
        <w:t xml:space="preserve"> </w:t>
      </w:r>
      <w:r>
        <w:rPr>
          <w:w w:val="95"/>
        </w:rPr>
        <w:t>will</w:t>
      </w:r>
      <w:r>
        <w:rPr>
          <w:spacing w:val="-5"/>
          <w:w w:val="95"/>
        </w:rPr>
        <w:t xml:space="preserve"> </w:t>
      </w:r>
      <w:r>
        <w:rPr>
          <w:w w:val="95"/>
        </w:rPr>
        <w:t>contain</w:t>
      </w:r>
      <w:r>
        <w:rPr>
          <w:spacing w:val="-2"/>
          <w:w w:val="95"/>
        </w:rPr>
        <w:t xml:space="preserve"> </w:t>
      </w:r>
      <w:r>
        <w:rPr>
          <w:w w:val="95"/>
        </w:rPr>
        <w:t>relevant</w:t>
      </w:r>
      <w:r>
        <w:rPr>
          <w:spacing w:val="-9"/>
          <w:w w:val="95"/>
        </w:rPr>
        <w:t xml:space="preserve"> </w:t>
      </w:r>
      <w:r>
        <w:rPr>
          <w:w w:val="95"/>
        </w:rPr>
        <w:t>and</w:t>
      </w:r>
      <w:r>
        <w:rPr>
          <w:spacing w:val="-5"/>
          <w:w w:val="95"/>
        </w:rPr>
        <w:t xml:space="preserve"> </w:t>
      </w:r>
      <w:r>
        <w:rPr>
          <w:w w:val="95"/>
        </w:rPr>
        <w:t>timely</w:t>
      </w:r>
      <w:r>
        <w:rPr>
          <w:spacing w:val="-7"/>
          <w:w w:val="95"/>
        </w:rPr>
        <w:t xml:space="preserve"> </w:t>
      </w:r>
      <w:r>
        <w:rPr>
          <w:w w:val="95"/>
        </w:rPr>
        <w:t>actions</w:t>
      </w:r>
      <w:r>
        <w:rPr>
          <w:spacing w:val="-6"/>
          <w:w w:val="95"/>
        </w:rPr>
        <w:t xml:space="preserve"> </w:t>
      </w:r>
      <w:r>
        <w:rPr>
          <w:w w:val="95"/>
        </w:rPr>
        <w:t>to:</w:t>
      </w:r>
    </w:p>
    <w:p w14:paraId="2AE6BFC6" w14:textId="77777777" w:rsidR="00250AC8" w:rsidRDefault="00FA38AC">
      <w:pPr>
        <w:pStyle w:val="ListParagraph"/>
        <w:numPr>
          <w:ilvl w:val="0"/>
          <w:numId w:val="7"/>
        </w:numPr>
        <w:tabs>
          <w:tab w:val="left" w:pos="593"/>
        </w:tabs>
        <w:spacing w:before="3" w:line="237" w:lineRule="auto"/>
        <w:ind w:right="161"/>
        <w:rPr>
          <w:sz w:val="24"/>
        </w:rPr>
      </w:pPr>
      <w:r>
        <w:rPr>
          <w:w w:val="53"/>
          <w:sz w:val="24"/>
        </w:rPr>
        <w:t>I</w:t>
      </w:r>
      <w:r>
        <w:rPr>
          <w:w w:val="108"/>
          <w:sz w:val="24"/>
        </w:rPr>
        <w:t>nc</w:t>
      </w:r>
      <w:r>
        <w:rPr>
          <w:sz w:val="24"/>
        </w:rPr>
        <w:t>re</w:t>
      </w:r>
      <w:r>
        <w:rPr>
          <w:spacing w:val="-1"/>
          <w:sz w:val="24"/>
        </w:rPr>
        <w:t>a</w:t>
      </w:r>
      <w:r>
        <w:rPr>
          <w:spacing w:val="-1"/>
          <w:w w:val="92"/>
          <w:sz w:val="24"/>
        </w:rPr>
        <w:t>s</w:t>
      </w:r>
      <w:r>
        <w:rPr>
          <w:w w:val="92"/>
          <w:sz w:val="24"/>
        </w:rPr>
        <w:t>e</w:t>
      </w:r>
      <w:r>
        <w:rPr>
          <w:spacing w:val="-18"/>
          <w:sz w:val="24"/>
        </w:rPr>
        <w:t xml:space="preserve"> </w:t>
      </w:r>
      <w:r>
        <w:rPr>
          <w:spacing w:val="-1"/>
          <w:w w:val="113"/>
          <w:sz w:val="24"/>
        </w:rPr>
        <w:t>a</w:t>
      </w:r>
      <w:r>
        <w:rPr>
          <w:w w:val="124"/>
          <w:sz w:val="24"/>
        </w:rPr>
        <w:t>cc</w:t>
      </w:r>
      <w:r>
        <w:rPr>
          <w:w w:val="87"/>
          <w:sz w:val="24"/>
        </w:rPr>
        <w:t>ess</w:t>
      </w:r>
      <w:r>
        <w:rPr>
          <w:spacing w:val="-20"/>
          <w:sz w:val="24"/>
        </w:rPr>
        <w:t xml:space="preserve"> </w:t>
      </w:r>
      <w:r>
        <w:rPr>
          <w:w w:val="85"/>
          <w:sz w:val="24"/>
        </w:rPr>
        <w:t>t</w:t>
      </w:r>
      <w:r>
        <w:rPr>
          <w:w w:val="107"/>
          <w:sz w:val="24"/>
        </w:rPr>
        <w:t>o</w:t>
      </w:r>
      <w:r>
        <w:rPr>
          <w:spacing w:val="-20"/>
          <w:sz w:val="24"/>
        </w:rPr>
        <w:t xml:space="preserve"> </w:t>
      </w:r>
      <w:r>
        <w:rPr>
          <w:spacing w:val="-2"/>
          <w:w w:val="85"/>
          <w:sz w:val="24"/>
        </w:rPr>
        <w:t>t</w:t>
      </w:r>
      <w:r>
        <w:rPr>
          <w:w w:val="102"/>
          <w:sz w:val="24"/>
        </w:rPr>
        <w:t>he</w:t>
      </w:r>
      <w:r>
        <w:rPr>
          <w:spacing w:val="-18"/>
          <w:sz w:val="24"/>
        </w:rPr>
        <w:t xml:space="preserve"> </w:t>
      </w:r>
      <w:r>
        <w:rPr>
          <w:w w:val="124"/>
          <w:sz w:val="24"/>
        </w:rPr>
        <w:t>c</w:t>
      </w:r>
      <w:r>
        <w:rPr>
          <w:w w:val="90"/>
          <w:sz w:val="24"/>
        </w:rPr>
        <w:t>urric</w:t>
      </w:r>
      <w:r>
        <w:rPr>
          <w:w w:val="91"/>
          <w:sz w:val="24"/>
        </w:rPr>
        <w:t>ul</w:t>
      </w:r>
      <w:r>
        <w:rPr>
          <w:spacing w:val="-2"/>
          <w:w w:val="91"/>
          <w:sz w:val="24"/>
        </w:rPr>
        <w:t>u</w:t>
      </w:r>
      <w:r>
        <w:rPr>
          <w:w w:val="96"/>
          <w:sz w:val="24"/>
        </w:rPr>
        <w:t>m</w:t>
      </w:r>
      <w:r>
        <w:rPr>
          <w:spacing w:val="-17"/>
          <w:sz w:val="24"/>
        </w:rPr>
        <w:t xml:space="preserve"> </w:t>
      </w:r>
      <w:r>
        <w:rPr>
          <w:spacing w:val="-1"/>
          <w:w w:val="93"/>
          <w:sz w:val="24"/>
        </w:rPr>
        <w:t>pupil</w:t>
      </w:r>
      <w:r>
        <w:rPr>
          <w:w w:val="93"/>
          <w:sz w:val="24"/>
        </w:rPr>
        <w:t>s</w:t>
      </w:r>
      <w:r>
        <w:rPr>
          <w:spacing w:val="-20"/>
          <w:sz w:val="24"/>
        </w:rPr>
        <w:t xml:space="preserve"> </w:t>
      </w:r>
      <w:r>
        <w:rPr>
          <w:spacing w:val="-1"/>
          <w:w w:val="93"/>
          <w:sz w:val="24"/>
        </w:rPr>
        <w:t>wit</w:t>
      </w:r>
      <w:r>
        <w:rPr>
          <w:w w:val="93"/>
          <w:sz w:val="24"/>
        </w:rPr>
        <w:t>h</w:t>
      </w:r>
      <w:r>
        <w:rPr>
          <w:spacing w:val="-18"/>
          <w:sz w:val="24"/>
        </w:rPr>
        <w:t xml:space="preserve"> </w:t>
      </w:r>
      <w:r>
        <w:rPr>
          <w:w w:val="113"/>
          <w:sz w:val="24"/>
        </w:rPr>
        <w:t>a</w:t>
      </w:r>
      <w:r>
        <w:rPr>
          <w:spacing w:val="-19"/>
          <w:sz w:val="24"/>
        </w:rPr>
        <w:t xml:space="preserve"> </w:t>
      </w:r>
      <w:r>
        <w:rPr>
          <w:spacing w:val="1"/>
          <w:w w:val="109"/>
          <w:sz w:val="24"/>
        </w:rPr>
        <w:t>d</w:t>
      </w:r>
      <w:r>
        <w:rPr>
          <w:spacing w:val="-1"/>
          <w:w w:val="96"/>
          <w:sz w:val="24"/>
        </w:rPr>
        <w:t>isab</w:t>
      </w:r>
      <w:r>
        <w:rPr>
          <w:spacing w:val="-1"/>
          <w:w w:val="81"/>
          <w:sz w:val="24"/>
        </w:rPr>
        <w:t>ilit</w:t>
      </w:r>
      <w:r>
        <w:rPr>
          <w:w w:val="81"/>
          <w:sz w:val="24"/>
        </w:rPr>
        <w:t>y</w:t>
      </w:r>
      <w:r>
        <w:rPr>
          <w:w w:val="76"/>
          <w:sz w:val="24"/>
        </w:rPr>
        <w:t>,</w:t>
      </w:r>
      <w:r>
        <w:rPr>
          <w:spacing w:val="-17"/>
          <w:sz w:val="24"/>
        </w:rPr>
        <w:t xml:space="preserve"> </w:t>
      </w:r>
      <w:r>
        <w:rPr>
          <w:sz w:val="24"/>
        </w:rPr>
        <w:t>ex</w:t>
      </w:r>
      <w:r>
        <w:rPr>
          <w:spacing w:val="-3"/>
          <w:sz w:val="24"/>
        </w:rPr>
        <w:t>p</w:t>
      </w:r>
      <w:r>
        <w:rPr>
          <w:spacing w:val="-1"/>
          <w:w w:val="113"/>
          <w:sz w:val="24"/>
        </w:rPr>
        <w:t>a</w:t>
      </w:r>
      <w:r>
        <w:rPr>
          <w:w w:val="103"/>
          <w:sz w:val="24"/>
        </w:rPr>
        <w:t>n</w:t>
      </w:r>
      <w:r>
        <w:rPr>
          <w:spacing w:val="1"/>
          <w:w w:val="103"/>
          <w:sz w:val="24"/>
        </w:rPr>
        <w:t>d</w:t>
      </w:r>
      <w:r>
        <w:rPr>
          <w:spacing w:val="-1"/>
          <w:w w:val="96"/>
          <w:sz w:val="24"/>
        </w:rPr>
        <w:t>in</w:t>
      </w:r>
      <w:r>
        <w:rPr>
          <w:w w:val="96"/>
          <w:sz w:val="24"/>
        </w:rPr>
        <w:t>g</w:t>
      </w:r>
      <w:r>
        <w:rPr>
          <w:spacing w:val="-19"/>
          <w:sz w:val="24"/>
        </w:rPr>
        <w:t xml:space="preserve"> </w:t>
      </w:r>
      <w:r>
        <w:rPr>
          <w:w w:val="85"/>
          <w:sz w:val="24"/>
        </w:rPr>
        <w:t>t</w:t>
      </w:r>
      <w:r>
        <w:rPr>
          <w:w w:val="102"/>
          <w:sz w:val="24"/>
        </w:rPr>
        <w:t>he</w:t>
      </w:r>
      <w:r>
        <w:rPr>
          <w:spacing w:val="-18"/>
          <w:sz w:val="24"/>
        </w:rPr>
        <w:t xml:space="preserve"> </w:t>
      </w:r>
      <w:r>
        <w:rPr>
          <w:w w:val="124"/>
          <w:sz w:val="24"/>
        </w:rPr>
        <w:t>c</w:t>
      </w:r>
      <w:r>
        <w:rPr>
          <w:w w:val="90"/>
          <w:sz w:val="24"/>
        </w:rPr>
        <w:t>urric</w:t>
      </w:r>
      <w:r>
        <w:rPr>
          <w:w w:val="89"/>
          <w:sz w:val="24"/>
        </w:rPr>
        <w:t>u</w:t>
      </w:r>
      <w:r>
        <w:rPr>
          <w:spacing w:val="-2"/>
          <w:w w:val="89"/>
          <w:sz w:val="24"/>
        </w:rPr>
        <w:t>l</w:t>
      </w:r>
      <w:r>
        <w:rPr>
          <w:spacing w:val="-2"/>
          <w:w w:val="96"/>
          <w:sz w:val="24"/>
        </w:rPr>
        <w:t>u</w:t>
      </w:r>
      <w:r>
        <w:rPr>
          <w:w w:val="96"/>
          <w:sz w:val="24"/>
        </w:rPr>
        <w:t>m</w:t>
      </w:r>
      <w:r>
        <w:rPr>
          <w:spacing w:val="-17"/>
          <w:sz w:val="24"/>
        </w:rPr>
        <w:t xml:space="preserve"> </w:t>
      </w:r>
      <w:r>
        <w:rPr>
          <w:spacing w:val="-1"/>
          <w:w w:val="113"/>
          <w:sz w:val="24"/>
        </w:rPr>
        <w:t>a</w:t>
      </w:r>
      <w:r>
        <w:rPr>
          <w:w w:val="74"/>
          <w:sz w:val="24"/>
        </w:rPr>
        <w:t xml:space="preserve">s </w:t>
      </w:r>
      <w:r>
        <w:rPr>
          <w:w w:val="95"/>
          <w:sz w:val="24"/>
        </w:rPr>
        <w:t>necessary to ensure pupils with a disability are as, equally, prepared for life as are the</w:t>
      </w:r>
      <w:r>
        <w:rPr>
          <w:spacing w:val="-78"/>
          <w:w w:val="95"/>
          <w:sz w:val="24"/>
        </w:rPr>
        <w:t xml:space="preserve"> </w:t>
      </w:r>
      <w:r>
        <w:rPr>
          <w:w w:val="95"/>
          <w:sz w:val="24"/>
        </w:rPr>
        <w:t>able-bodied</w:t>
      </w:r>
      <w:r>
        <w:rPr>
          <w:spacing w:val="8"/>
          <w:w w:val="95"/>
          <w:sz w:val="24"/>
        </w:rPr>
        <w:t xml:space="preserve"> </w:t>
      </w:r>
      <w:r>
        <w:rPr>
          <w:w w:val="95"/>
          <w:sz w:val="24"/>
        </w:rPr>
        <w:t>pupils;</w:t>
      </w:r>
      <w:r>
        <w:rPr>
          <w:spacing w:val="7"/>
          <w:w w:val="95"/>
          <w:sz w:val="24"/>
        </w:rPr>
        <w:t xml:space="preserve"> </w:t>
      </w:r>
      <w:r>
        <w:rPr>
          <w:w w:val="95"/>
          <w:sz w:val="24"/>
        </w:rPr>
        <w:t>this</w:t>
      </w:r>
      <w:r>
        <w:rPr>
          <w:spacing w:val="9"/>
          <w:w w:val="95"/>
          <w:sz w:val="24"/>
        </w:rPr>
        <w:t xml:space="preserve"> </w:t>
      </w:r>
      <w:r>
        <w:rPr>
          <w:w w:val="95"/>
          <w:sz w:val="24"/>
        </w:rPr>
        <w:t>covers</w:t>
      </w:r>
      <w:r>
        <w:rPr>
          <w:spacing w:val="7"/>
          <w:w w:val="95"/>
          <w:sz w:val="24"/>
        </w:rPr>
        <w:t xml:space="preserve"> </w:t>
      </w:r>
      <w:r>
        <w:rPr>
          <w:w w:val="95"/>
          <w:sz w:val="24"/>
        </w:rPr>
        <w:t>teaching</w:t>
      </w:r>
      <w:r>
        <w:rPr>
          <w:spacing w:val="5"/>
          <w:w w:val="95"/>
          <w:sz w:val="24"/>
        </w:rPr>
        <w:t xml:space="preserve"> </w:t>
      </w:r>
      <w:r>
        <w:rPr>
          <w:w w:val="95"/>
          <w:sz w:val="24"/>
        </w:rPr>
        <w:t>and</w:t>
      </w:r>
      <w:r>
        <w:rPr>
          <w:spacing w:val="8"/>
          <w:w w:val="95"/>
          <w:sz w:val="24"/>
        </w:rPr>
        <w:t xml:space="preserve"> </w:t>
      </w:r>
      <w:r>
        <w:rPr>
          <w:w w:val="95"/>
          <w:sz w:val="24"/>
        </w:rPr>
        <w:t>learning</w:t>
      </w:r>
      <w:r>
        <w:rPr>
          <w:spacing w:val="7"/>
          <w:w w:val="95"/>
          <w:sz w:val="24"/>
        </w:rPr>
        <w:t xml:space="preserve"> </w:t>
      </w:r>
      <w:r>
        <w:rPr>
          <w:w w:val="95"/>
          <w:sz w:val="24"/>
        </w:rPr>
        <w:t>and</w:t>
      </w:r>
      <w:r>
        <w:rPr>
          <w:spacing w:val="9"/>
          <w:w w:val="95"/>
          <w:sz w:val="24"/>
        </w:rPr>
        <w:t xml:space="preserve"> </w:t>
      </w:r>
      <w:r>
        <w:rPr>
          <w:w w:val="95"/>
          <w:sz w:val="24"/>
        </w:rPr>
        <w:t>the</w:t>
      </w:r>
      <w:r>
        <w:rPr>
          <w:spacing w:val="7"/>
          <w:w w:val="95"/>
          <w:sz w:val="24"/>
        </w:rPr>
        <w:t xml:space="preserve"> </w:t>
      </w:r>
      <w:r>
        <w:rPr>
          <w:w w:val="95"/>
          <w:sz w:val="24"/>
        </w:rPr>
        <w:t>wider</w:t>
      </w:r>
      <w:r>
        <w:rPr>
          <w:spacing w:val="7"/>
          <w:w w:val="95"/>
          <w:sz w:val="24"/>
        </w:rPr>
        <w:t xml:space="preserve"> </w:t>
      </w:r>
      <w:r>
        <w:rPr>
          <w:w w:val="95"/>
          <w:sz w:val="24"/>
        </w:rPr>
        <w:t>curriculum</w:t>
      </w:r>
      <w:r>
        <w:rPr>
          <w:spacing w:val="5"/>
          <w:w w:val="95"/>
          <w:sz w:val="24"/>
        </w:rPr>
        <w:t xml:space="preserve"> </w:t>
      </w:r>
      <w:r>
        <w:rPr>
          <w:w w:val="95"/>
          <w:sz w:val="24"/>
        </w:rPr>
        <w:t>of</w:t>
      </w:r>
      <w:r>
        <w:rPr>
          <w:spacing w:val="2"/>
          <w:w w:val="95"/>
          <w:sz w:val="24"/>
        </w:rPr>
        <w:t xml:space="preserve"> </w:t>
      </w:r>
      <w:r>
        <w:rPr>
          <w:w w:val="95"/>
          <w:sz w:val="24"/>
        </w:rPr>
        <w:t>the</w:t>
      </w:r>
      <w:r>
        <w:rPr>
          <w:spacing w:val="1"/>
          <w:w w:val="95"/>
          <w:sz w:val="24"/>
        </w:rPr>
        <w:t xml:space="preserve"> </w:t>
      </w:r>
      <w:r>
        <w:rPr>
          <w:w w:val="95"/>
          <w:sz w:val="24"/>
        </w:rPr>
        <w:t>school such as participation in after-school clubs, leisure and cultural activities or</w:t>
      </w:r>
      <w:r>
        <w:rPr>
          <w:spacing w:val="1"/>
          <w:w w:val="95"/>
          <w:sz w:val="24"/>
        </w:rPr>
        <w:t xml:space="preserve"> </w:t>
      </w:r>
      <w:r>
        <w:rPr>
          <w:spacing w:val="-1"/>
          <w:w w:val="95"/>
          <w:sz w:val="24"/>
        </w:rPr>
        <w:t>school</w:t>
      </w:r>
      <w:r>
        <w:rPr>
          <w:spacing w:val="-14"/>
          <w:w w:val="95"/>
          <w:sz w:val="24"/>
        </w:rPr>
        <w:t xml:space="preserve"> </w:t>
      </w:r>
      <w:r>
        <w:rPr>
          <w:spacing w:val="-1"/>
          <w:w w:val="95"/>
          <w:sz w:val="24"/>
        </w:rPr>
        <w:t>visits-</w:t>
      </w:r>
      <w:r>
        <w:rPr>
          <w:spacing w:val="-14"/>
          <w:w w:val="95"/>
          <w:sz w:val="24"/>
        </w:rPr>
        <w:t xml:space="preserve"> </w:t>
      </w:r>
      <w:r>
        <w:rPr>
          <w:spacing w:val="-1"/>
          <w:w w:val="95"/>
          <w:sz w:val="24"/>
        </w:rPr>
        <w:t>it</w:t>
      </w:r>
      <w:r>
        <w:rPr>
          <w:spacing w:val="-14"/>
          <w:w w:val="95"/>
          <w:sz w:val="24"/>
        </w:rPr>
        <w:t xml:space="preserve"> </w:t>
      </w:r>
      <w:r>
        <w:rPr>
          <w:spacing w:val="-1"/>
          <w:w w:val="95"/>
          <w:sz w:val="24"/>
        </w:rPr>
        <w:t>also</w:t>
      </w:r>
      <w:r>
        <w:rPr>
          <w:spacing w:val="-12"/>
          <w:w w:val="95"/>
          <w:sz w:val="24"/>
        </w:rPr>
        <w:t xml:space="preserve"> </w:t>
      </w:r>
      <w:r>
        <w:rPr>
          <w:w w:val="95"/>
          <w:sz w:val="24"/>
        </w:rPr>
        <w:t>covers</w:t>
      </w:r>
      <w:r>
        <w:rPr>
          <w:spacing w:val="-17"/>
          <w:w w:val="95"/>
          <w:sz w:val="24"/>
        </w:rPr>
        <w:t xml:space="preserve"> </w:t>
      </w:r>
      <w:r>
        <w:rPr>
          <w:w w:val="95"/>
          <w:sz w:val="24"/>
        </w:rPr>
        <w:t>provision</w:t>
      </w:r>
      <w:r>
        <w:rPr>
          <w:spacing w:val="-16"/>
          <w:w w:val="95"/>
          <w:sz w:val="24"/>
        </w:rPr>
        <w:t xml:space="preserve"> </w:t>
      </w:r>
      <w:r>
        <w:rPr>
          <w:w w:val="95"/>
          <w:sz w:val="24"/>
        </w:rPr>
        <w:t>of</w:t>
      </w:r>
      <w:r>
        <w:rPr>
          <w:spacing w:val="-15"/>
          <w:w w:val="95"/>
          <w:sz w:val="24"/>
        </w:rPr>
        <w:t xml:space="preserve"> </w:t>
      </w:r>
      <w:r>
        <w:rPr>
          <w:w w:val="95"/>
          <w:sz w:val="24"/>
        </w:rPr>
        <w:t>specialist</w:t>
      </w:r>
      <w:r>
        <w:rPr>
          <w:spacing w:val="-13"/>
          <w:w w:val="95"/>
          <w:sz w:val="24"/>
        </w:rPr>
        <w:t xml:space="preserve"> </w:t>
      </w:r>
      <w:r>
        <w:rPr>
          <w:w w:val="95"/>
          <w:sz w:val="24"/>
        </w:rPr>
        <w:t>or</w:t>
      </w:r>
      <w:r>
        <w:rPr>
          <w:spacing w:val="-14"/>
          <w:w w:val="95"/>
          <w:sz w:val="24"/>
        </w:rPr>
        <w:t xml:space="preserve"> </w:t>
      </w:r>
      <w:r>
        <w:rPr>
          <w:w w:val="95"/>
          <w:sz w:val="24"/>
        </w:rPr>
        <w:t>auxiliary</w:t>
      </w:r>
      <w:r>
        <w:rPr>
          <w:spacing w:val="-14"/>
          <w:w w:val="95"/>
          <w:sz w:val="24"/>
        </w:rPr>
        <w:t xml:space="preserve"> </w:t>
      </w:r>
      <w:r>
        <w:rPr>
          <w:w w:val="95"/>
          <w:sz w:val="24"/>
        </w:rPr>
        <w:t>aids</w:t>
      </w:r>
      <w:r>
        <w:rPr>
          <w:spacing w:val="-13"/>
          <w:w w:val="95"/>
          <w:sz w:val="24"/>
        </w:rPr>
        <w:t xml:space="preserve"> </w:t>
      </w:r>
      <w:r>
        <w:rPr>
          <w:w w:val="95"/>
          <w:sz w:val="24"/>
        </w:rPr>
        <w:t>and</w:t>
      </w:r>
      <w:r>
        <w:rPr>
          <w:spacing w:val="-13"/>
          <w:w w:val="95"/>
          <w:sz w:val="24"/>
        </w:rPr>
        <w:t xml:space="preserve"> </w:t>
      </w:r>
      <w:r>
        <w:rPr>
          <w:w w:val="95"/>
          <w:sz w:val="24"/>
        </w:rPr>
        <w:t>equipment,</w:t>
      </w:r>
      <w:r>
        <w:rPr>
          <w:spacing w:val="-15"/>
          <w:w w:val="95"/>
          <w:sz w:val="24"/>
        </w:rPr>
        <w:t xml:space="preserve"> </w:t>
      </w:r>
      <w:r>
        <w:rPr>
          <w:w w:val="95"/>
          <w:sz w:val="24"/>
        </w:rPr>
        <w:t>which</w:t>
      </w:r>
      <w:r>
        <w:rPr>
          <w:spacing w:val="-77"/>
          <w:w w:val="95"/>
          <w:sz w:val="24"/>
        </w:rPr>
        <w:t xml:space="preserve"> </w:t>
      </w:r>
      <w:r>
        <w:rPr>
          <w:w w:val="95"/>
          <w:sz w:val="24"/>
        </w:rPr>
        <w:t>may</w:t>
      </w:r>
      <w:r>
        <w:rPr>
          <w:spacing w:val="-10"/>
          <w:w w:val="95"/>
          <w:sz w:val="24"/>
        </w:rPr>
        <w:t xml:space="preserve"> </w:t>
      </w:r>
      <w:r>
        <w:rPr>
          <w:w w:val="95"/>
          <w:sz w:val="24"/>
        </w:rPr>
        <w:t>assist</w:t>
      </w:r>
      <w:r>
        <w:rPr>
          <w:spacing w:val="-7"/>
          <w:w w:val="95"/>
          <w:sz w:val="24"/>
        </w:rPr>
        <w:t xml:space="preserve"> </w:t>
      </w:r>
      <w:r>
        <w:rPr>
          <w:w w:val="95"/>
          <w:sz w:val="24"/>
        </w:rPr>
        <w:t>these</w:t>
      </w:r>
      <w:r>
        <w:rPr>
          <w:spacing w:val="-10"/>
          <w:w w:val="95"/>
          <w:sz w:val="24"/>
        </w:rPr>
        <w:t xml:space="preserve"> </w:t>
      </w:r>
      <w:r>
        <w:rPr>
          <w:w w:val="95"/>
          <w:sz w:val="24"/>
        </w:rPr>
        <w:t>pupils</w:t>
      </w:r>
      <w:r>
        <w:rPr>
          <w:spacing w:val="-9"/>
          <w:w w:val="95"/>
          <w:sz w:val="24"/>
        </w:rPr>
        <w:t xml:space="preserve"> </w:t>
      </w:r>
      <w:r>
        <w:rPr>
          <w:w w:val="95"/>
          <w:sz w:val="24"/>
        </w:rPr>
        <w:t>in</w:t>
      </w:r>
      <w:r>
        <w:rPr>
          <w:spacing w:val="-9"/>
          <w:w w:val="95"/>
          <w:sz w:val="24"/>
        </w:rPr>
        <w:t xml:space="preserve"> </w:t>
      </w:r>
      <w:r>
        <w:rPr>
          <w:w w:val="95"/>
          <w:sz w:val="24"/>
        </w:rPr>
        <w:t>accessing</w:t>
      </w:r>
      <w:r>
        <w:rPr>
          <w:spacing w:val="-12"/>
          <w:w w:val="95"/>
          <w:sz w:val="24"/>
        </w:rPr>
        <w:t xml:space="preserve"> </w:t>
      </w:r>
      <w:r>
        <w:rPr>
          <w:w w:val="95"/>
          <w:sz w:val="24"/>
        </w:rPr>
        <w:t>the</w:t>
      </w:r>
      <w:r>
        <w:rPr>
          <w:spacing w:val="-9"/>
          <w:w w:val="95"/>
          <w:sz w:val="24"/>
        </w:rPr>
        <w:t xml:space="preserve"> </w:t>
      </w:r>
      <w:r>
        <w:rPr>
          <w:w w:val="95"/>
          <w:sz w:val="24"/>
        </w:rPr>
        <w:t>curriculum</w:t>
      </w:r>
      <w:r>
        <w:rPr>
          <w:spacing w:val="-4"/>
          <w:w w:val="95"/>
          <w:sz w:val="24"/>
        </w:rPr>
        <w:t xml:space="preserve"> </w:t>
      </w:r>
      <w:r>
        <w:rPr>
          <w:w w:val="95"/>
          <w:sz w:val="24"/>
        </w:rPr>
        <w:t>within</w:t>
      </w:r>
      <w:r>
        <w:rPr>
          <w:spacing w:val="-9"/>
          <w:w w:val="95"/>
          <w:sz w:val="24"/>
        </w:rPr>
        <w:t xml:space="preserve"> </w:t>
      </w:r>
      <w:r>
        <w:rPr>
          <w:w w:val="95"/>
          <w:sz w:val="24"/>
        </w:rPr>
        <w:t>a</w:t>
      </w:r>
      <w:r>
        <w:rPr>
          <w:spacing w:val="-10"/>
          <w:w w:val="95"/>
          <w:sz w:val="24"/>
        </w:rPr>
        <w:t xml:space="preserve"> </w:t>
      </w:r>
      <w:r>
        <w:rPr>
          <w:w w:val="95"/>
          <w:sz w:val="24"/>
        </w:rPr>
        <w:t>reasonable</w:t>
      </w:r>
      <w:r>
        <w:rPr>
          <w:spacing w:val="-9"/>
          <w:w w:val="95"/>
          <w:sz w:val="24"/>
        </w:rPr>
        <w:t xml:space="preserve"> </w:t>
      </w:r>
      <w:r>
        <w:rPr>
          <w:w w:val="95"/>
          <w:sz w:val="24"/>
        </w:rPr>
        <w:t>timeframe</w:t>
      </w:r>
    </w:p>
    <w:p w14:paraId="7157D2AA" w14:textId="77777777" w:rsidR="00250AC8" w:rsidRDefault="00FA38AC">
      <w:pPr>
        <w:pStyle w:val="ListParagraph"/>
        <w:numPr>
          <w:ilvl w:val="0"/>
          <w:numId w:val="7"/>
        </w:numPr>
        <w:tabs>
          <w:tab w:val="left" w:pos="593"/>
        </w:tabs>
        <w:spacing w:before="17" w:line="232" w:lineRule="auto"/>
        <w:ind w:right="158"/>
        <w:rPr>
          <w:sz w:val="24"/>
        </w:rPr>
      </w:pPr>
      <w:r>
        <w:rPr>
          <w:w w:val="53"/>
          <w:sz w:val="24"/>
        </w:rPr>
        <w:t>I</w:t>
      </w:r>
      <w:r>
        <w:rPr>
          <w:w w:val="97"/>
          <w:sz w:val="24"/>
        </w:rPr>
        <w:t>mpro</w:t>
      </w:r>
      <w:r>
        <w:rPr>
          <w:spacing w:val="1"/>
          <w:w w:val="93"/>
          <w:sz w:val="24"/>
        </w:rPr>
        <w:t>v</w:t>
      </w:r>
      <w:r>
        <w:rPr>
          <w:w w:val="109"/>
          <w:sz w:val="24"/>
        </w:rPr>
        <w:t>e</w:t>
      </w:r>
      <w:r>
        <w:rPr>
          <w:spacing w:val="-21"/>
          <w:sz w:val="24"/>
        </w:rPr>
        <w:t xml:space="preserve"> </w:t>
      </w:r>
      <w:r>
        <w:rPr>
          <w:spacing w:val="-1"/>
          <w:w w:val="118"/>
          <w:sz w:val="24"/>
        </w:rPr>
        <w:t>a</w:t>
      </w:r>
      <w:r>
        <w:rPr>
          <w:w w:val="118"/>
          <w:sz w:val="24"/>
        </w:rPr>
        <w:t>c</w:t>
      </w:r>
      <w:r>
        <w:rPr>
          <w:w w:val="124"/>
          <w:sz w:val="24"/>
        </w:rPr>
        <w:t>c</w:t>
      </w:r>
      <w:r>
        <w:rPr>
          <w:w w:val="87"/>
          <w:sz w:val="24"/>
        </w:rPr>
        <w:t>ess</w:t>
      </w:r>
      <w:r>
        <w:rPr>
          <w:spacing w:val="-20"/>
          <w:sz w:val="24"/>
        </w:rPr>
        <w:t xml:space="preserve"> </w:t>
      </w:r>
      <w:r>
        <w:rPr>
          <w:w w:val="85"/>
          <w:sz w:val="24"/>
        </w:rPr>
        <w:t>t</w:t>
      </w:r>
      <w:r>
        <w:rPr>
          <w:w w:val="107"/>
          <w:sz w:val="24"/>
        </w:rPr>
        <w:t>o</w:t>
      </w:r>
      <w:r>
        <w:rPr>
          <w:spacing w:val="-20"/>
          <w:sz w:val="24"/>
        </w:rPr>
        <w:t xml:space="preserve"> </w:t>
      </w:r>
      <w:r>
        <w:rPr>
          <w:w w:val="85"/>
          <w:sz w:val="24"/>
        </w:rPr>
        <w:t>t</w:t>
      </w:r>
      <w:r>
        <w:rPr>
          <w:spacing w:val="-3"/>
          <w:w w:val="96"/>
          <w:sz w:val="24"/>
        </w:rPr>
        <w:t>h</w:t>
      </w:r>
      <w:r>
        <w:rPr>
          <w:w w:val="109"/>
          <w:sz w:val="24"/>
        </w:rPr>
        <w:t>e</w:t>
      </w:r>
      <w:r>
        <w:rPr>
          <w:spacing w:val="-18"/>
          <w:sz w:val="24"/>
        </w:rPr>
        <w:t xml:space="preserve"> </w:t>
      </w:r>
      <w:r>
        <w:rPr>
          <w:spacing w:val="-1"/>
          <w:w w:val="93"/>
          <w:sz w:val="24"/>
        </w:rPr>
        <w:t>phy</w:t>
      </w:r>
      <w:r>
        <w:rPr>
          <w:w w:val="93"/>
          <w:sz w:val="24"/>
        </w:rPr>
        <w:t>s</w:t>
      </w:r>
      <w:r>
        <w:rPr>
          <w:spacing w:val="-1"/>
          <w:w w:val="106"/>
          <w:sz w:val="24"/>
        </w:rPr>
        <w:t>i</w:t>
      </w:r>
      <w:r>
        <w:rPr>
          <w:w w:val="106"/>
          <w:sz w:val="24"/>
        </w:rPr>
        <w:t>c</w:t>
      </w:r>
      <w:r>
        <w:rPr>
          <w:spacing w:val="-1"/>
          <w:w w:val="113"/>
          <w:sz w:val="24"/>
        </w:rPr>
        <w:t>a</w:t>
      </w:r>
      <w:r>
        <w:rPr>
          <w:w w:val="72"/>
          <w:sz w:val="24"/>
        </w:rPr>
        <w:t>l</w:t>
      </w:r>
      <w:r>
        <w:rPr>
          <w:spacing w:val="-18"/>
          <w:sz w:val="24"/>
        </w:rPr>
        <w:t xml:space="preserve"> </w:t>
      </w:r>
      <w:r>
        <w:rPr>
          <w:w w:val="102"/>
          <w:sz w:val="24"/>
        </w:rPr>
        <w:t>e</w:t>
      </w:r>
      <w:r>
        <w:rPr>
          <w:spacing w:val="-3"/>
          <w:w w:val="102"/>
          <w:sz w:val="24"/>
        </w:rPr>
        <w:t>n</w:t>
      </w:r>
      <w:r>
        <w:rPr>
          <w:spacing w:val="1"/>
          <w:w w:val="93"/>
          <w:sz w:val="24"/>
        </w:rPr>
        <w:t>v</w:t>
      </w:r>
      <w:r>
        <w:rPr>
          <w:spacing w:val="-1"/>
          <w:w w:val="88"/>
          <w:sz w:val="24"/>
        </w:rPr>
        <w:t>ir</w:t>
      </w:r>
      <w:r>
        <w:rPr>
          <w:w w:val="88"/>
          <w:sz w:val="24"/>
        </w:rPr>
        <w:t>o</w:t>
      </w:r>
      <w:r>
        <w:rPr>
          <w:w w:val="96"/>
          <w:sz w:val="24"/>
        </w:rPr>
        <w:t>n</w:t>
      </w:r>
      <w:r>
        <w:rPr>
          <w:spacing w:val="-2"/>
          <w:w w:val="96"/>
          <w:sz w:val="24"/>
        </w:rPr>
        <w:t>m</w:t>
      </w:r>
      <w:r>
        <w:rPr>
          <w:w w:val="98"/>
          <w:sz w:val="24"/>
        </w:rPr>
        <w:t>ent</w:t>
      </w:r>
      <w:r>
        <w:rPr>
          <w:spacing w:val="-18"/>
          <w:sz w:val="24"/>
        </w:rPr>
        <w:t xml:space="preserve"> </w:t>
      </w:r>
      <w:r>
        <w:rPr>
          <w:spacing w:val="1"/>
          <w:w w:val="107"/>
          <w:sz w:val="24"/>
        </w:rPr>
        <w:t>o</w:t>
      </w:r>
      <w:r>
        <w:rPr>
          <w:w w:val="89"/>
          <w:sz w:val="24"/>
        </w:rPr>
        <w:t>f</w:t>
      </w:r>
      <w:r>
        <w:rPr>
          <w:spacing w:val="-19"/>
          <w:sz w:val="24"/>
        </w:rPr>
        <w:t xml:space="preserve"> </w:t>
      </w:r>
      <w:r>
        <w:rPr>
          <w:w w:val="85"/>
          <w:sz w:val="24"/>
        </w:rPr>
        <w:t>t</w:t>
      </w:r>
      <w:r>
        <w:rPr>
          <w:w w:val="102"/>
          <w:sz w:val="24"/>
        </w:rPr>
        <w:t>he</w:t>
      </w:r>
      <w:r>
        <w:rPr>
          <w:spacing w:val="-18"/>
          <w:sz w:val="24"/>
        </w:rPr>
        <w:t xml:space="preserve"> </w:t>
      </w:r>
      <w:r>
        <w:rPr>
          <w:spacing w:val="-2"/>
          <w:w w:val="74"/>
          <w:sz w:val="24"/>
        </w:rPr>
        <w:t>s</w:t>
      </w:r>
      <w:r>
        <w:rPr>
          <w:w w:val="124"/>
          <w:sz w:val="24"/>
        </w:rPr>
        <w:t>c</w:t>
      </w:r>
      <w:r>
        <w:rPr>
          <w:w w:val="102"/>
          <w:sz w:val="24"/>
        </w:rPr>
        <w:t>h</w:t>
      </w:r>
      <w:r>
        <w:rPr>
          <w:spacing w:val="-2"/>
          <w:w w:val="102"/>
          <w:sz w:val="24"/>
        </w:rPr>
        <w:t>o</w:t>
      </w:r>
      <w:r>
        <w:rPr>
          <w:spacing w:val="1"/>
          <w:w w:val="107"/>
          <w:sz w:val="24"/>
        </w:rPr>
        <w:t>o</w:t>
      </w:r>
      <w:r>
        <w:rPr>
          <w:spacing w:val="-1"/>
          <w:w w:val="74"/>
          <w:sz w:val="24"/>
        </w:rPr>
        <w:t>l</w:t>
      </w:r>
      <w:r>
        <w:rPr>
          <w:w w:val="74"/>
          <w:sz w:val="24"/>
        </w:rPr>
        <w:t>,</w:t>
      </w:r>
      <w:r>
        <w:rPr>
          <w:spacing w:val="-18"/>
          <w:sz w:val="24"/>
        </w:rPr>
        <w:t xml:space="preserve"> </w:t>
      </w:r>
      <w:r>
        <w:rPr>
          <w:spacing w:val="-3"/>
          <w:w w:val="113"/>
          <w:sz w:val="24"/>
        </w:rPr>
        <w:t>a</w:t>
      </w:r>
      <w:r>
        <w:rPr>
          <w:spacing w:val="-2"/>
          <w:w w:val="109"/>
          <w:sz w:val="24"/>
        </w:rPr>
        <w:t>d</w:t>
      </w:r>
      <w:r>
        <w:rPr>
          <w:w w:val="109"/>
          <w:sz w:val="24"/>
        </w:rPr>
        <w:t>d</w:t>
      </w:r>
      <w:r>
        <w:rPr>
          <w:spacing w:val="-1"/>
          <w:w w:val="96"/>
          <w:sz w:val="24"/>
        </w:rPr>
        <w:t>in</w:t>
      </w:r>
      <w:r>
        <w:rPr>
          <w:w w:val="96"/>
          <w:sz w:val="24"/>
        </w:rPr>
        <w:t>g</w:t>
      </w:r>
      <w:r>
        <w:rPr>
          <w:spacing w:val="-19"/>
          <w:sz w:val="24"/>
        </w:rPr>
        <w:t xml:space="preserve"> </w:t>
      </w:r>
      <w:r>
        <w:rPr>
          <w:w w:val="74"/>
          <w:sz w:val="24"/>
        </w:rPr>
        <w:t>s</w:t>
      </w:r>
      <w:r>
        <w:rPr>
          <w:spacing w:val="-1"/>
          <w:w w:val="97"/>
          <w:sz w:val="24"/>
        </w:rPr>
        <w:t>pecialis</w:t>
      </w:r>
      <w:r>
        <w:rPr>
          <w:w w:val="97"/>
          <w:sz w:val="24"/>
        </w:rPr>
        <w:t>t</w:t>
      </w:r>
      <w:r>
        <w:rPr>
          <w:spacing w:val="-18"/>
          <w:sz w:val="24"/>
        </w:rPr>
        <w:t xml:space="preserve"> </w:t>
      </w:r>
      <w:r>
        <w:rPr>
          <w:spacing w:val="-1"/>
          <w:w w:val="89"/>
          <w:sz w:val="24"/>
        </w:rPr>
        <w:t>f</w:t>
      </w:r>
      <w:r>
        <w:rPr>
          <w:spacing w:val="-1"/>
          <w:w w:val="113"/>
          <w:sz w:val="24"/>
        </w:rPr>
        <w:t>a</w:t>
      </w:r>
      <w:r>
        <w:rPr>
          <w:w w:val="124"/>
          <w:sz w:val="24"/>
        </w:rPr>
        <w:t>c</w:t>
      </w:r>
      <w:r>
        <w:rPr>
          <w:spacing w:val="-1"/>
          <w:w w:val="76"/>
          <w:sz w:val="24"/>
        </w:rPr>
        <w:t>ilit</w:t>
      </w:r>
      <w:r>
        <w:rPr>
          <w:spacing w:val="-3"/>
          <w:w w:val="76"/>
          <w:sz w:val="24"/>
        </w:rPr>
        <w:t>i</w:t>
      </w:r>
      <w:r>
        <w:rPr>
          <w:w w:val="92"/>
          <w:sz w:val="24"/>
        </w:rPr>
        <w:t xml:space="preserve">es </w:t>
      </w:r>
      <w:r>
        <w:rPr>
          <w:w w:val="95"/>
          <w:sz w:val="24"/>
        </w:rPr>
        <w:t>as necessary –this covers improvements to the physical environment of the school and</w:t>
      </w:r>
      <w:r>
        <w:rPr>
          <w:spacing w:val="-78"/>
          <w:w w:val="95"/>
          <w:sz w:val="24"/>
        </w:rPr>
        <w:t xml:space="preserve"> </w:t>
      </w:r>
      <w:r>
        <w:rPr>
          <w:w w:val="95"/>
          <w:sz w:val="24"/>
        </w:rPr>
        <w:t>physical</w:t>
      </w:r>
      <w:r>
        <w:rPr>
          <w:spacing w:val="-8"/>
          <w:w w:val="95"/>
          <w:sz w:val="24"/>
        </w:rPr>
        <w:t xml:space="preserve"> </w:t>
      </w:r>
      <w:r>
        <w:rPr>
          <w:w w:val="95"/>
          <w:sz w:val="24"/>
        </w:rPr>
        <w:t>aids</w:t>
      </w:r>
      <w:r>
        <w:rPr>
          <w:spacing w:val="-7"/>
          <w:w w:val="95"/>
          <w:sz w:val="24"/>
        </w:rPr>
        <w:t xml:space="preserve"> </w:t>
      </w:r>
      <w:r>
        <w:rPr>
          <w:w w:val="95"/>
          <w:sz w:val="24"/>
        </w:rPr>
        <w:t>to</w:t>
      </w:r>
      <w:r>
        <w:rPr>
          <w:spacing w:val="-6"/>
          <w:w w:val="95"/>
          <w:sz w:val="24"/>
        </w:rPr>
        <w:t xml:space="preserve"> </w:t>
      </w:r>
      <w:r>
        <w:rPr>
          <w:w w:val="95"/>
          <w:sz w:val="24"/>
        </w:rPr>
        <w:t>access</w:t>
      </w:r>
      <w:r>
        <w:rPr>
          <w:spacing w:val="-7"/>
          <w:w w:val="95"/>
          <w:sz w:val="24"/>
        </w:rPr>
        <w:t xml:space="preserve"> </w:t>
      </w:r>
      <w:r>
        <w:rPr>
          <w:w w:val="95"/>
          <w:sz w:val="24"/>
        </w:rPr>
        <w:t>education</w:t>
      </w:r>
      <w:r>
        <w:rPr>
          <w:spacing w:val="-3"/>
          <w:w w:val="95"/>
          <w:sz w:val="24"/>
        </w:rPr>
        <w:t xml:space="preserve"> </w:t>
      </w:r>
      <w:r>
        <w:rPr>
          <w:w w:val="95"/>
          <w:sz w:val="24"/>
        </w:rPr>
        <w:t>within</w:t>
      </w:r>
      <w:r>
        <w:rPr>
          <w:spacing w:val="-12"/>
          <w:w w:val="95"/>
          <w:sz w:val="24"/>
        </w:rPr>
        <w:t xml:space="preserve"> </w:t>
      </w:r>
      <w:r>
        <w:rPr>
          <w:w w:val="95"/>
          <w:sz w:val="24"/>
        </w:rPr>
        <w:t>a</w:t>
      </w:r>
      <w:r>
        <w:rPr>
          <w:spacing w:val="-8"/>
          <w:w w:val="95"/>
          <w:sz w:val="24"/>
        </w:rPr>
        <w:t xml:space="preserve"> </w:t>
      </w:r>
      <w:r>
        <w:rPr>
          <w:w w:val="95"/>
          <w:sz w:val="24"/>
        </w:rPr>
        <w:t>reasonable</w:t>
      </w:r>
      <w:r>
        <w:rPr>
          <w:spacing w:val="-7"/>
          <w:w w:val="95"/>
          <w:sz w:val="24"/>
        </w:rPr>
        <w:t xml:space="preserve"> </w:t>
      </w:r>
      <w:r>
        <w:rPr>
          <w:w w:val="95"/>
          <w:sz w:val="24"/>
        </w:rPr>
        <w:t>timeframe</w:t>
      </w:r>
    </w:p>
    <w:p w14:paraId="5139A563" w14:textId="77777777" w:rsidR="00250AC8" w:rsidRDefault="00FA38AC">
      <w:pPr>
        <w:pStyle w:val="ListParagraph"/>
        <w:numPr>
          <w:ilvl w:val="0"/>
          <w:numId w:val="7"/>
        </w:numPr>
        <w:tabs>
          <w:tab w:val="left" w:pos="593"/>
        </w:tabs>
        <w:spacing w:before="11" w:line="235" w:lineRule="auto"/>
        <w:ind w:right="402"/>
        <w:rPr>
          <w:sz w:val="24"/>
        </w:rPr>
      </w:pPr>
      <w:r>
        <w:rPr>
          <w:w w:val="53"/>
          <w:sz w:val="24"/>
        </w:rPr>
        <w:t>I</w:t>
      </w:r>
      <w:r>
        <w:rPr>
          <w:w w:val="97"/>
          <w:sz w:val="24"/>
        </w:rPr>
        <w:t>mpro</w:t>
      </w:r>
      <w:r>
        <w:rPr>
          <w:spacing w:val="1"/>
          <w:w w:val="93"/>
          <w:sz w:val="24"/>
        </w:rPr>
        <w:t>v</w:t>
      </w:r>
      <w:r>
        <w:rPr>
          <w:w w:val="109"/>
          <w:sz w:val="24"/>
        </w:rPr>
        <w:t>e</w:t>
      </w:r>
      <w:r>
        <w:rPr>
          <w:spacing w:val="-21"/>
          <w:sz w:val="24"/>
        </w:rPr>
        <w:t xml:space="preserve"> </w:t>
      </w:r>
      <w:r>
        <w:rPr>
          <w:w w:val="85"/>
          <w:sz w:val="24"/>
        </w:rPr>
        <w:t>t</w:t>
      </w:r>
      <w:r>
        <w:rPr>
          <w:w w:val="102"/>
          <w:sz w:val="24"/>
        </w:rPr>
        <w:t>he</w:t>
      </w:r>
      <w:r>
        <w:rPr>
          <w:spacing w:val="-20"/>
          <w:sz w:val="24"/>
        </w:rPr>
        <w:t xml:space="preserve"> </w:t>
      </w:r>
      <w:r>
        <w:rPr>
          <w:w w:val="109"/>
          <w:sz w:val="24"/>
        </w:rPr>
        <w:t>d</w:t>
      </w:r>
      <w:r>
        <w:rPr>
          <w:w w:val="92"/>
          <w:sz w:val="24"/>
        </w:rPr>
        <w:t>eli</w:t>
      </w:r>
      <w:r>
        <w:rPr>
          <w:spacing w:val="1"/>
          <w:w w:val="92"/>
          <w:sz w:val="24"/>
        </w:rPr>
        <w:t>v</w:t>
      </w:r>
      <w:r>
        <w:rPr>
          <w:w w:val="92"/>
          <w:sz w:val="24"/>
        </w:rPr>
        <w:t>ery</w:t>
      </w:r>
      <w:r>
        <w:rPr>
          <w:spacing w:val="-22"/>
          <w:sz w:val="24"/>
        </w:rPr>
        <w:t xml:space="preserve"> </w:t>
      </w:r>
      <w:r>
        <w:rPr>
          <w:spacing w:val="1"/>
          <w:w w:val="107"/>
          <w:sz w:val="24"/>
        </w:rPr>
        <w:t>o</w:t>
      </w:r>
      <w:r>
        <w:rPr>
          <w:w w:val="89"/>
          <w:sz w:val="24"/>
        </w:rPr>
        <w:t>f</w:t>
      </w:r>
      <w:r>
        <w:rPr>
          <w:spacing w:val="-19"/>
          <w:sz w:val="24"/>
        </w:rPr>
        <w:t xml:space="preserve"> </w:t>
      </w:r>
      <w:r>
        <w:rPr>
          <w:spacing w:val="-1"/>
          <w:w w:val="87"/>
          <w:sz w:val="24"/>
        </w:rPr>
        <w:t>writ</w:t>
      </w:r>
      <w:r>
        <w:rPr>
          <w:w w:val="87"/>
          <w:sz w:val="24"/>
        </w:rPr>
        <w:t>t</w:t>
      </w:r>
      <w:r>
        <w:rPr>
          <w:w w:val="102"/>
          <w:sz w:val="24"/>
        </w:rPr>
        <w:t>en</w:t>
      </w:r>
      <w:r>
        <w:rPr>
          <w:spacing w:val="-18"/>
          <w:sz w:val="24"/>
        </w:rPr>
        <w:t xml:space="preserve"> </w:t>
      </w:r>
      <w:r>
        <w:rPr>
          <w:spacing w:val="-1"/>
          <w:w w:val="89"/>
          <w:sz w:val="24"/>
        </w:rPr>
        <w:t>inf</w:t>
      </w:r>
      <w:r>
        <w:rPr>
          <w:spacing w:val="1"/>
          <w:w w:val="107"/>
          <w:sz w:val="24"/>
        </w:rPr>
        <w:t>o</w:t>
      </w:r>
      <w:r>
        <w:rPr>
          <w:w w:val="95"/>
          <w:sz w:val="24"/>
        </w:rPr>
        <w:t>rmati</w:t>
      </w:r>
      <w:r>
        <w:rPr>
          <w:spacing w:val="-2"/>
          <w:w w:val="95"/>
          <w:sz w:val="24"/>
        </w:rPr>
        <w:t>o</w:t>
      </w:r>
      <w:r>
        <w:rPr>
          <w:w w:val="96"/>
          <w:sz w:val="24"/>
        </w:rPr>
        <w:t>n</w:t>
      </w:r>
      <w:r>
        <w:rPr>
          <w:spacing w:val="-18"/>
          <w:sz w:val="24"/>
        </w:rPr>
        <w:t xml:space="preserve"> </w:t>
      </w:r>
      <w:r>
        <w:rPr>
          <w:w w:val="85"/>
          <w:sz w:val="24"/>
        </w:rPr>
        <w:t>t</w:t>
      </w:r>
      <w:r>
        <w:rPr>
          <w:w w:val="107"/>
          <w:sz w:val="24"/>
        </w:rPr>
        <w:t>o</w:t>
      </w:r>
      <w:r>
        <w:rPr>
          <w:spacing w:val="-17"/>
          <w:sz w:val="24"/>
        </w:rPr>
        <w:t xml:space="preserve"> </w:t>
      </w:r>
      <w:r>
        <w:rPr>
          <w:spacing w:val="-1"/>
          <w:w w:val="102"/>
          <w:sz w:val="24"/>
        </w:rPr>
        <w:t>p</w:t>
      </w:r>
      <w:r>
        <w:rPr>
          <w:w w:val="102"/>
          <w:sz w:val="24"/>
        </w:rPr>
        <w:t>u</w:t>
      </w:r>
      <w:r>
        <w:rPr>
          <w:spacing w:val="-1"/>
          <w:w w:val="84"/>
          <w:sz w:val="24"/>
        </w:rPr>
        <w:t>pils</w:t>
      </w:r>
      <w:r>
        <w:rPr>
          <w:w w:val="84"/>
          <w:sz w:val="24"/>
        </w:rPr>
        <w:t>,</w:t>
      </w:r>
      <w:r>
        <w:rPr>
          <w:spacing w:val="-20"/>
          <w:sz w:val="24"/>
        </w:rPr>
        <w:t xml:space="preserve"> </w:t>
      </w:r>
      <w:r>
        <w:rPr>
          <w:w w:val="74"/>
          <w:sz w:val="24"/>
        </w:rPr>
        <w:t>s</w:t>
      </w:r>
      <w:r>
        <w:rPr>
          <w:w w:val="99"/>
          <w:sz w:val="24"/>
        </w:rPr>
        <w:t>ta</w:t>
      </w:r>
      <w:r>
        <w:rPr>
          <w:spacing w:val="-2"/>
          <w:w w:val="99"/>
          <w:sz w:val="24"/>
        </w:rPr>
        <w:t>f</w:t>
      </w:r>
      <w:r>
        <w:rPr>
          <w:spacing w:val="-1"/>
          <w:w w:val="89"/>
          <w:sz w:val="24"/>
        </w:rPr>
        <w:t>f</w:t>
      </w:r>
      <w:r>
        <w:rPr>
          <w:w w:val="76"/>
          <w:sz w:val="24"/>
        </w:rPr>
        <w:t>,</w:t>
      </w:r>
      <w:r>
        <w:rPr>
          <w:spacing w:val="-17"/>
          <w:sz w:val="24"/>
        </w:rPr>
        <w:t xml:space="preserve"> </w:t>
      </w:r>
      <w:r>
        <w:rPr>
          <w:spacing w:val="-1"/>
          <w:w w:val="111"/>
          <w:sz w:val="24"/>
        </w:rPr>
        <w:t>p</w:t>
      </w:r>
      <w:r>
        <w:rPr>
          <w:spacing w:val="-2"/>
          <w:w w:val="111"/>
          <w:sz w:val="24"/>
        </w:rPr>
        <w:t>a</w:t>
      </w:r>
      <w:r>
        <w:rPr>
          <w:w w:val="89"/>
          <w:sz w:val="24"/>
        </w:rPr>
        <w:t>rents</w:t>
      </w:r>
      <w:r>
        <w:rPr>
          <w:spacing w:val="-17"/>
          <w:sz w:val="24"/>
        </w:rPr>
        <w:t xml:space="preserve"> </w:t>
      </w:r>
      <w:r>
        <w:rPr>
          <w:spacing w:val="-1"/>
          <w:w w:val="113"/>
          <w:sz w:val="24"/>
        </w:rPr>
        <w:t>a</w:t>
      </w:r>
      <w:r>
        <w:rPr>
          <w:w w:val="103"/>
          <w:sz w:val="24"/>
        </w:rPr>
        <w:t>nd</w:t>
      </w:r>
      <w:r>
        <w:rPr>
          <w:spacing w:val="-19"/>
          <w:sz w:val="24"/>
        </w:rPr>
        <w:t xml:space="preserve"> </w:t>
      </w:r>
      <w:r>
        <w:rPr>
          <w:spacing w:val="1"/>
          <w:w w:val="93"/>
          <w:sz w:val="24"/>
        </w:rPr>
        <w:t>v</w:t>
      </w:r>
      <w:r>
        <w:rPr>
          <w:spacing w:val="-1"/>
          <w:w w:val="77"/>
          <w:sz w:val="24"/>
        </w:rPr>
        <w:t>isi</w:t>
      </w:r>
      <w:r>
        <w:rPr>
          <w:w w:val="77"/>
          <w:sz w:val="24"/>
        </w:rPr>
        <w:t>t</w:t>
      </w:r>
      <w:r>
        <w:rPr>
          <w:spacing w:val="1"/>
          <w:w w:val="107"/>
          <w:sz w:val="24"/>
        </w:rPr>
        <w:t>o</w:t>
      </w:r>
      <w:r>
        <w:rPr>
          <w:spacing w:val="-3"/>
          <w:w w:val="70"/>
          <w:sz w:val="24"/>
        </w:rPr>
        <w:t>r</w:t>
      </w:r>
      <w:r>
        <w:rPr>
          <w:w w:val="74"/>
          <w:sz w:val="24"/>
        </w:rPr>
        <w:t>s</w:t>
      </w:r>
      <w:r>
        <w:rPr>
          <w:spacing w:val="-18"/>
          <w:sz w:val="24"/>
        </w:rPr>
        <w:t xml:space="preserve"> </w:t>
      </w:r>
      <w:r>
        <w:rPr>
          <w:spacing w:val="-1"/>
          <w:w w:val="93"/>
          <w:sz w:val="24"/>
        </w:rPr>
        <w:t xml:space="preserve">with </w:t>
      </w:r>
      <w:r>
        <w:rPr>
          <w:w w:val="95"/>
          <w:sz w:val="24"/>
        </w:rPr>
        <w:t>disabilities;</w:t>
      </w:r>
      <w:r>
        <w:rPr>
          <w:spacing w:val="-7"/>
          <w:w w:val="95"/>
          <w:sz w:val="24"/>
        </w:rPr>
        <w:t xml:space="preserve"> </w:t>
      </w:r>
      <w:r>
        <w:rPr>
          <w:w w:val="95"/>
          <w:sz w:val="24"/>
        </w:rPr>
        <w:t>examples</w:t>
      </w:r>
      <w:r>
        <w:rPr>
          <w:spacing w:val="-10"/>
          <w:w w:val="95"/>
          <w:sz w:val="24"/>
        </w:rPr>
        <w:t xml:space="preserve"> </w:t>
      </w:r>
      <w:r>
        <w:rPr>
          <w:w w:val="95"/>
          <w:sz w:val="24"/>
        </w:rPr>
        <w:t>might</w:t>
      </w:r>
      <w:r>
        <w:rPr>
          <w:spacing w:val="-8"/>
          <w:w w:val="95"/>
          <w:sz w:val="24"/>
        </w:rPr>
        <w:t xml:space="preserve"> </w:t>
      </w:r>
      <w:r>
        <w:rPr>
          <w:w w:val="95"/>
          <w:sz w:val="24"/>
        </w:rPr>
        <w:t>include</w:t>
      </w:r>
      <w:r>
        <w:rPr>
          <w:spacing w:val="-5"/>
          <w:w w:val="95"/>
          <w:sz w:val="24"/>
        </w:rPr>
        <w:t xml:space="preserve"> </w:t>
      </w:r>
      <w:r>
        <w:rPr>
          <w:w w:val="95"/>
          <w:sz w:val="24"/>
        </w:rPr>
        <w:t>handouts,</w:t>
      </w:r>
      <w:r>
        <w:rPr>
          <w:spacing w:val="-10"/>
          <w:w w:val="95"/>
          <w:sz w:val="24"/>
        </w:rPr>
        <w:t xml:space="preserve"> </w:t>
      </w:r>
      <w:r>
        <w:rPr>
          <w:w w:val="95"/>
          <w:sz w:val="24"/>
        </w:rPr>
        <w:t>timetables,</w:t>
      </w:r>
      <w:r>
        <w:rPr>
          <w:spacing w:val="-7"/>
          <w:w w:val="95"/>
          <w:sz w:val="24"/>
        </w:rPr>
        <w:t xml:space="preserve"> </w:t>
      </w:r>
      <w:r>
        <w:rPr>
          <w:w w:val="95"/>
          <w:sz w:val="24"/>
        </w:rPr>
        <w:t>textbooks</w:t>
      </w:r>
      <w:r>
        <w:rPr>
          <w:spacing w:val="-7"/>
          <w:w w:val="95"/>
          <w:sz w:val="24"/>
        </w:rPr>
        <w:t xml:space="preserve"> </w:t>
      </w:r>
      <w:r>
        <w:rPr>
          <w:w w:val="95"/>
          <w:sz w:val="24"/>
        </w:rPr>
        <w:t>and</w:t>
      </w:r>
      <w:r>
        <w:rPr>
          <w:spacing w:val="-10"/>
          <w:w w:val="95"/>
          <w:sz w:val="24"/>
        </w:rPr>
        <w:t xml:space="preserve"> </w:t>
      </w:r>
      <w:r>
        <w:rPr>
          <w:w w:val="95"/>
          <w:sz w:val="24"/>
        </w:rPr>
        <w:t>information</w:t>
      </w:r>
      <w:r>
        <w:rPr>
          <w:spacing w:val="-77"/>
          <w:w w:val="95"/>
          <w:sz w:val="24"/>
        </w:rPr>
        <w:t xml:space="preserve"> </w:t>
      </w:r>
      <w:r>
        <w:rPr>
          <w:w w:val="95"/>
          <w:sz w:val="24"/>
        </w:rPr>
        <w:t>about</w:t>
      </w:r>
      <w:r>
        <w:rPr>
          <w:spacing w:val="6"/>
          <w:w w:val="95"/>
          <w:sz w:val="24"/>
        </w:rPr>
        <w:t xml:space="preserve"> </w:t>
      </w:r>
      <w:r>
        <w:rPr>
          <w:w w:val="95"/>
          <w:sz w:val="24"/>
        </w:rPr>
        <w:t>the</w:t>
      </w:r>
      <w:r>
        <w:rPr>
          <w:spacing w:val="7"/>
          <w:w w:val="95"/>
          <w:sz w:val="24"/>
        </w:rPr>
        <w:t xml:space="preserve"> </w:t>
      </w:r>
      <w:r>
        <w:rPr>
          <w:w w:val="95"/>
          <w:sz w:val="24"/>
        </w:rPr>
        <w:t>school</w:t>
      </w:r>
      <w:r>
        <w:rPr>
          <w:spacing w:val="7"/>
          <w:w w:val="95"/>
          <w:sz w:val="24"/>
        </w:rPr>
        <w:t xml:space="preserve"> </w:t>
      </w:r>
      <w:r>
        <w:rPr>
          <w:w w:val="95"/>
          <w:sz w:val="24"/>
        </w:rPr>
        <w:t>and</w:t>
      </w:r>
      <w:r>
        <w:rPr>
          <w:spacing w:val="8"/>
          <w:w w:val="95"/>
          <w:sz w:val="24"/>
        </w:rPr>
        <w:t xml:space="preserve"> </w:t>
      </w:r>
      <w:r>
        <w:rPr>
          <w:w w:val="95"/>
          <w:sz w:val="24"/>
        </w:rPr>
        <w:t>school</w:t>
      </w:r>
      <w:r>
        <w:rPr>
          <w:spacing w:val="3"/>
          <w:w w:val="95"/>
          <w:sz w:val="24"/>
        </w:rPr>
        <w:t xml:space="preserve"> </w:t>
      </w:r>
      <w:r>
        <w:rPr>
          <w:w w:val="95"/>
          <w:sz w:val="24"/>
        </w:rPr>
        <w:t>events;</w:t>
      </w:r>
      <w:r>
        <w:rPr>
          <w:spacing w:val="8"/>
          <w:w w:val="95"/>
          <w:sz w:val="24"/>
        </w:rPr>
        <w:t xml:space="preserve"> </w:t>
      </w:r>
      <w:r>
        <w:rPr>
          <w:w w:val="95"/>
          <w:sz w:val="24"/>
        </w:rPr>
        <w:t>the</w:t>
      </w:r>
      <w:r>
        <w:rPr>
          <w:spacing w:val="3"/>
          <w:w w:val="95"/>
          <w:sz w:val="24"/>
        </w:rPr>
        <w:t xml:space="preserve"> </w:t>
      </w:r>
      <w:r>
        <w:rPr>
          <w:w w:val="95"/>
          <w:sz w:val="24"/>
        </w:rPr>
        <w:t>information</w:t>
      </w:r>
      <w:r>
        <w:rPr>
          <w:spacing w:val="7"/>
          <w:w w:val="95"/>
          <w:sz w:val="24"/>
        </w:rPr>
        <w:t xml:space="preserve"> </w:t>
      </w:r>
      <w:r>
        <w:rPr>
          <w:w w:val="95"/>
          <w:sz w:val="24"/>
        </w:rPr>
        <w:t>should</w:t>
      </w:r>
      <w:r>
        <w:rPr>
          <w:spacing w:val="6"/>
          <w:w w:val="95"/>
          <w:sz w:val="24"/>
        </w:rPr>
        <w:t xml:space="preserve"> </w:t>
      </w:r>
      <w:r>
        <w:rPr>
          <w:w w:val="95"/>
          <w:sz w:val="24"/>
        </w:rPr>
        <w:t>be</w:t>
      </w:r>
      <w:r>
        <w:rPr>
          <w:spacing w:val="7"/>
          <w:w w:val="95"/>
          <w:sz w:val="24"/>
        </w:rPr>
        <w:t xml:space="preserve"> </w:t>
      </w:r>
      <w:r>
        <w:rPr>
          <w:w w:val="95"/>
          <w:sz w:val="24"/>
        </w:rPr>
        <w:t>made</w:t>
      </w:r>
      <w:r>
        <w:rPr>
          <w:spacing w:val="6"/>
          <w:w w:val="95"/>
          <w:sz w:val="24"/>
        </w:rPr>
        <w:t xml:space="preserve"> </w:t>
      </w:r>
      <w:r>
        <w:rPr>
          <w:w w:val="95"/>
          <w:sz w:val="24"/>
        </w:rPr>
        <w:t>available</w:t>
      </w:r>
      <w:r>
        <w:rPr>
          <w:spacing w:val="7"/>
          <w:w w:val="95"/>
          <w:sz w:val="24"/>
        </w:rPr>
        <w:t xml:space="preserve"> </w:t>
      </w:r>
      <w:r>
        <w:rPr>
          <w:w w:val="95"/>
          <w:sz w:val="24"/>
        </w:rPr>
        <w:t>in</w:t>
      </w:r>
      <w:r>
        <w:rPr>
          <w:spacing w:val="1"/>
          <w:w w:val="95"/>
          <w:sz w:val="24"/>
        </w:rPr>
        <w:t xml:space="preserve"> </w:t>
      </w:r>
      <w:r>
        <w:rPr>
          <w:w w:val="95"/>
          <w:sz w:val="24"/>
        </w:rPr>
        <w:t>preferred</w:t>
      </w:r>
      <w:r>
        <w:rPr>
          <w:spacing w:val="-13"/>
          <w:w w:val="95"/>
          <w:sz w:val="24"/>
        </w:rPr>
        <w:t xml:space="preserve"> </w:t>
      </w:r>
      <w:r>
        <w:rPr>
          <w:w w:val="95"/>
          <w:sz w:val="24"/>
        </w:rPr>
        <w:t>formats</w:t>
      </w:r>
      <w:r>
        <w:rPr>
          <w:spacing w:val="-10"/>
          <w:w w:val="95"/>
          <w:sz w:val="24"/>
        </w:rPr>
        <w:t xml:space="preserve"> </w:t>
      </w:r>
      <w:r>
        <w:rPr>
          <w:w w:val="95"/>
          <w:sz w:val="24"/>
        </w:rPr>
        <w:t>within</w:t>
      </w:r>
      <w:r>
        <w:rPr>
          <w:spacing w:val="-13"/>
          <w:w w:val="95"/>
          <w:sz w:val="24"/>
        </w:rPr>
        <w:t xml:space="preserve"> </w:t>
      </w:r>
      <w:r>
        <w:rPr>
          <w:w w:val="95"/>
          <w:sz w:val="24"/>
        </w:rPr>
        <w:t>a</w:t>
      </w:r>
      <w:r>
        <w:rPr>
          <w:spacing w:val="-13"/>
          <w:w w:val="95"/>
          <w:sz w:val="24"/>
        </w:rPr>
        <w:t xml:space="preserve"> </w:t>
      </w:r>
      <w:r>
        <w:rPr>
          <w:w w:val="95"/>
          <w:sz w:val="24"/>
        </w:rPr>
        <w:t>reasonable</w:t>
      </w:r>
      <w:r>
        <w:rPr>
          <w:spacing w:val="-13"/>
          <w:w w:val="95"/>
          <w:sz w:val="24"/>
        </w:rPr>
        <w:t xml:space="preserve"> </w:t>
      </w:r>
      <w:r>
        <w:rPr>
          <w:w w:val="95"/>
          <w:sz w:val="24"/>
        </w:rPr>
        <w:t>timeframe</w:t>
      </w:r>
    </w:p>
    <w:p w14:paraId="2B8ABAE1" w14:textId="77777777" w:rsidR="00250AC8" w:rsidRDefault="00250AC8">
      <w:pPr>
        <w:pStyle w:val="BodyText"/>
        <w:spacing w:before="10"/>
      </w:pPr>
    </w:p>
    <w:p w14:paraId="04302382" w14:textId="77777777" w:rsidR="00250AC8" w:rsidRDefault="00FA38AC">
      <w:pPr>
        <w:pStyle w:val="BodyText"/>
        <w:ind w:left="180" w:right="373"/>
      </w:pPr>
      <w:r>
        <w:rPr>
          <w:w w:val="95"/>
        </w:rPr>
        <w:t>The Accessibility Plan relates to the key aspects of physical environment, curriculum and</w:t>
      </w:r>
      <w:r>
        <w:rPr>
          <w:spacing w:val="-78"/>
          <w:w w:val="95"/>
        </w:rPr>
        <w:t xml:space="preserve"> </w:t>
      </w:r>
      <w:r>
        <w:t>written</w:t>
      </w:r>
      <w:r>
        <w:rPr>
          <w:spacing w:val="-20"/>
        </w:rPr>
        <w:t xml:space="preserve"> </w:t>
      </w:r>
      <w:r>
        <w:t>information.</w:t>
      </w:r>
    </w:p>
    <w:p w14:paraId="45CED691" w14:textId="77777777" w:rsidR="00250AC8" w:rsidRDefault="00250AC8">
      <w:pPr>
        <w:sectPr w:rsidR="00250AC8">
          <w:pgSz w:w="11910" w:h="16840"/>
          <w:pgMar w:top="680" w:right="600" w:bottom="720" w:left="540" w:header="455" w:footer="532" w:gutter="0"/>
          <w:cols w:space="720"/>
        </w:sectPr>
      </w:pPr>
    </w:p>
    <w:p w14:paraId="2B0A5630" w14:textId="77777777" w:rsidR="00250AC8" w:rsidRDefault="00250AC8">
      <w:pPr>
        <w:pStyle w:val="BodyText"/>
        <w:spacing w:before="1"/>
        <w:rPr>
          <w:sz w:val="16"/>
        </w:rPr>
      </w:pPr>
    </w:p>
    <w:p w14:paraId="46993D4A" w14:textId="77777777" w:rsidR="00250AC8" w:rsidRDefault="00FA38AC">
      <w:pPr>
        <w:pStyle w:val="BodyText"/>
        <w:spacing w:before="100"/>
        <w:ind w:left="180" w:right="209"/>
      </w:pPr>
      <w:r>
        <w:rPr>
          <w:w w:val="95"/>
        </w:rPr>
        <w:t>Whole school training will recognise the need to continue to raising awareness for staff</w:t>
      </w:r>
      <w:r>
        <w:rPr>
          <w:spacing w:val="-78"/>
          <w:w w:val="95"/>
        </w:rPr>
        <w:t xml:space="preserve"> </w:t>
      </w:r>
      <w:r>
        <w:rPr>
          <w:w w:val="95"/>
        </w:rPr>
        <w:t>and</w:t>
      </w:r>
      <w:r>
        <w:rPr>
          <w:spacing w:val="-11"/>
          <w:w w:val="95"/>
        </w:rPr>
        <w:t xml:space="preserve"> </w:t>
      </w:r>
      <w:r>
        <w:rPr>
          <w:w w:val="95"/>
        </w:rPr>
        <w:t>governors</w:t>
      </w:r>
      <w:r>
        <w:rPr>
          <w:spacing w:val="-14"/>
          <w:w w:val="95"/>
        </w:rPr>
        <w:t xml:space="preserve"> </w:t>
      </w:r>
      <w:r>
        <w:rPr>
          <w:w w:val="95"/>
        </w:rPr>
        <w:t>on</w:t>
      </w:r>
      <w:r>
        <w:rPr>
          <w:spacing w:val="-12"/>
          <w:w w:val="95"/>
        </w:rPr>
        <w:t xml:space="preserve"> </w:t>
      </w:r>
      <w:r>
        <w:rPr>
          <w:w w:val="95"/>
        </w:rPr>
        <w:t>equality</w:t>
      </w:r>
      <w:r>
        <w:rPr>
          <w:spacing w:val="-12"/>
          <w:w w:val="95"/>
        </w:rPr>
        <w:t xml:space="preserve"> </w:t>
      </w:r>
      <w:r>
        <w:rPr>
          <w:w w:val="95"/>
        </w:rPr>
        <w:t>issues</w:t>
      </w:r>
      <w:r>
        <w:rPr>
          <w:spacing w:val="-14"/>
          <w:w w:val="95"/>
        </w:rPr>
        <w:t xml:space="preserve"> </w:t>
      </w:r>
      <w:r>
        <w:rPr>
          <w:w w:val="95"/>
        </w:rPr>
        <w:t>with</w:t>
      </w:r>
      <w:r>
        <w:rPr>
          <w:spacing w:val="-11"/>
          <w:w w:val="95"/>
        </w:rPr>
        <w:t xml:space="preserve"> </w:t>
      </w:r>
      <w:r>
        <w:rPr>
          <w:w w:val="95"/>
        </w:rPr>
        <w:t>reference</w:t>
      </w:r>
      <w:r>
        <w:rPr>
          <w:spacing w:val="-11"/>
          <w:w w:val="95"/>
        </w:rPr>
        <w:t xml:space="preserve"> </w:t>
      </w:r>
      <w:r>
        <w:rPr>
          <w:w w:val="95"/>
        </w:rPr>
        <w:t>to</w:t>
      </w:r>
      <w:r>
        <w:rPr>
          <w:spacing w:val="-13"/>
          <w:w w:val="95"/>
        </w:rPr>
        <w:t xml:space="preserve"> </w:t>
      </w:r>
      <w:r>
        <w:rPr>
          <w:w w:val="95"/>
        </w:rPr>
        <w:t>the</w:t>
      </w:r>
      <w:r>
        <w:rPr>
          <w:spacing w:val="-12"/>
          <w:w w:val="95"/>
        </w:rPr>
        <w:t xml:space="preserve"> </w:t>
      </w:r>
      <w:r>
        <w:rPr>
          <w:w w:val="95"/>
        </w:rPr>
        <w:t>Equality</w:t>
      </w:r>
      <w:r>
        <w:rPr>
          <w:spacing w:val="-12"/>
          <w:w w:val="95"/>
        </w:rPr>
        <w:t xml:space="preserve"> </w:t>
      </w:r>
      <w:r>
        <w:rPr>
          <w:w w:val="95"/>
        </w:rPr>
        <w:t>Act</w:t>
      </w:r>
      <w:r>
        <w:rPr>
          <w:spacing w:val="-12"/>
          <w:w w:val="95"/>
        </w:rPr>
        <w:t xml:space="preserve"> </w:t>
      </w:r>
      <w:r>
        <w:rPr>
          <w:w w:val="95"/>
        </w:rPr>
        <w:t>2010.</w:t>
      </w:r>
    </w:p>
    <w:p w14:paraId="7FD10F27" w14:textId="77777777" w:rsidR="00250AC8" w:rsidRDefault="00250AC8">
      <w:pPr>
        <w:pStyle w:val="BodyText"/>
        <w:spacing w:before="6"/>
      </w:pPr>
    </w:p>
    <w:p w14:paraId="123F521E" w14:textId="77777777" w:rsidR="00250AC8" w:rsidRDefault="00FA38AC">
      <w:pPr>
        <w:pStyle w:val="BodyText"/>
        <w:spacing w:line="242" w:lineRule="auto"/>
        <w:ind w:left="180"/>
      </w:pPr>
      <w:r>
        <w:rPr>
          <w:w w:val="95"/>
        </w:rPr>
        <w:t>The</w:t>
      </w:r>
      <w:r>
        <w:rPr>
          <w:spacing w:val="4"/>
          <w:w w:val="95"/>
        </w:rPr>
        <w:t xml:space="preserve"> </w:t>
      </w:r>
      <w:r>
        <w:rPr>
          <w:w w:val="95"/>
        </w:rPr>
        <w:t>following</w:t>
      </w:r>
      <w:r>
        <w:rPr>
          <w:spacing w:val="4"/>
          <w:w w:val="95"/>
        </w:rPr>
        <w:t xml:space="preserve"> </w:t>
      </w:r>
      <w:r>
        <w:rPr>
          <w:w w:val="95"/>
        </w:rPr>
        <w:t>Accessibility</w:t>
      </w:r>
      <w:r>
        <w:rPr>
          <w:spacing w:val="3"/>
          <w:w w:val="95"/>
        </w:rPr>
        <w:t xml:space="preserve"> </w:t>
      </w:r>
      <w:r>
        <w:rPr>
          <w:w w:val="95"/>
        </w:rPr>
        <w:t>Plan</w:t>
      </w:r>
      <w:r>
        <w:rPr>
          <w:spacing w:val="5"/>
          <w:w w:val="95"/>
        </w:rPr>
        <w:t xml:space="preserve"> </w:t>
      </w:r>
      <w:r>
        <w:rPr>
          <w:w w:val="95"/>
        </w:rPr>
        <w:t>should</w:t>
      </w:r>
      <w:r>
        <w:rPr>
          <w:spacing w:val="5"/>
          <w:w w:val="95"/>
        </w:rPr>
        <w:t xml:space="preserve"> </w:t>
      </w:r>
      <w:r>
        <w:rPr>
          <w:w w:val="95"/>
        </w:rPr>
        <w:t>be</w:t>
      </w:r>
      <w:r>
        <w:rPr>
          <w:spacing w:val="1"/>
          <w:w w:val="95"/>
        </w:rPr>
        <w:t xml:space="preserve"> </w:t>
      </w:r>
      <w:r>
        <w:rPr>
          <w:w w:val="95"/>
        </w:rPr>
        <w:t>read</w:t>
      </w:r>
      <w:r>
        <w:rPr>
          <w:spacing w:val="4"/>
          <w:w w:val="95"/>
        </w:rPr>
        <w:t xml:space="preserve"> </w:t>
      </w:r>
      <w:r>
        <w:rPr>
          <w:w w:val="95"/>
        </w:rPr>
        <w:t>in</w:t>
      </w:r>
      <w:r>
        <w:rPr>
          <w:spacing w:val="4"/>
          <w:w w:val="95"/>
        </w:rPr>
        <w:t xml:space="preserve"> </w:t>
      </w:r>
      <w:r>
        <w:rPr>
          <w:w w:val="95"/>
        </w:rPr>
        <w:t>conjunction</w:t>
      </w:r>
      <w:r>
        <w:rPr>
          <w:spacing w:val="-2"/>
          <w:w w:val="95"/>
        </w:rPr>
        <w:t xml:space="preserve"> </w:t>
      </w:r>
      <w:r>
        <w:rPr>
          <w:w w:val="95"/>
        </w:rPr>
        <w:t>with</w:t>
      </w:r>
      <w:r>
        <w:rPr>
          <w:spacing w:val="4"/>
          <w:w w:val="95"/>
        </w:rPr>
        <w:t xml:space="preserve"> </w:t>
      </w:r>
      <w:r>
        <w:rPr>
          <w:w w:val="95"/>
        </w:rPr>
        <w:t>the</w:t>
      </w:r>
      <w:r>
        <w:rPr>
          <w:spacing w:val="3"/>
          <w:w w:val="95"/>
        </w:rPr>
        <w:t xml:space="preserve"> </w:t>
      </w:r>
      <w:r>
        <w:rPr>
          <w:w w:val="95"/>
        </w:rPr>
        <w:t>following</w:t>
      </w:r>
      <w:r>
        <w:rPr>
          <w:spacing w:val="3"/>
          <w:w w:val="95"/>
        </w:rPr>
        <w:t xml:space="preserve"> </w:t>
      </w:r>
      <w:r>
        <w:rPr>
          <w:w w:val="95"/>
        </w:rPr>
        <w:t>school</w:t>
      </w:r>
      <w:r>
        <w:rPr>
          <w:spacing w:val="-78"/>
          <w:w w:val="95"/>
        </w:rPr>
        <w:t xml:space="preserve"> </w:t>
      </w:r>
      <w:r>
        <w:rPr>
          <w:w w:val="95"/>
        </w:rPr>
        <w:t>policies,</w:t>
      </w:r>
      <w:r>
        <w:rPr>
          <w:spacing w:val="-15"/>
          <w:w w:val="95"/>
        </w:rPr>
        <w:t xml:space="preserve"> </w:t>
      </w:r>
      <w:r>
        <w:rPr>
          <w:w w:val="95"/>
        </w:rPr>
        <w:t>strategies</w:t>
      </w:r>
      <w:r>
        <w:rPr>
          <w:spacing w:val="-13"/>
          <w:w w:val="95"/>
        </w:rPr>
        <w:t xml:space="preserve"> </w:t>
      </w:r>
      <w:r>
        <w:rPr>
          <w:w w:val="95"/>
        </w:rPr>
        <w:t>and</w:t>
      </w:r>
      <w:r>
        <w:rPr>
          <w:spacing w:val="-12"/>
          <w:w w:val="95"/>
        </w:rPr>
        <w:t xml:space="preserve"> </w:t>
      </w:r>
      <w:r>
        <w:rPr>
          <w:w w:val="95"/>
        </w:rPr>
        <w:t>documents:</w:t>
      </w:r>
    </w:p>
    <w:p w14:paraId="223E019F" w14:textId="77777777" w:rsidR="00250AC8" w:rsidRDefault="00250AC8">
      <w:pPr>
        <w:pStyle w:val="BodyText"/>
        <w:spacing w:before="2"/>
      </w:pPr>
    </w:p>
    <w:p w14:paraId="3FD0F77F" w14:textId="77777777" w:rsidR="00250AC8" w:rsidRDefault="00FA38AC">
      <w:pPr>
        <w:pStyle w:val="ListParagraph"/>
        <w:numPr>
          <w:ilvl w:val="0"/>
          <w:numId w:val="7"/>
        </w:numPr>
        <w:tabs>
          <w:tab w:val="left" w:pos="593"/>
        </w:tabs>
        <w:spacing w:line="304" w:lineRule="exact"/>
        <w:rPr>
          <w:sz w:val="24"/>
        </w:rPr>
      </w:pPr>
      <w:r>
        <w:rPr>
          <w:w w:val="95"/>
          <w:sz w:val="24"/>
        </w:rPr>
        <w:t>Curriculum</w:t>
      </w:r>
      <w:r>
        <w:rPr>
          <w:spacing w:val="4"/>
          <w:w w:val="95"/>
          <w:sz w:val="24"/>
        </w:rPr>
        <w:t xml:space="preserve"> </w:t>
      </w:r>
      <w:r>
        <w:rPr>
          <w:w w:val="95"/>
          <w:sz w:val="24"/>
        </w:rPr>
        <w:t>policy</w:t>
      </w:r>
    </w:p>
    <w:p w14:paraId="4EB38898" w14:textId="77777777" w:rsidR="00250AC8" w:rsidRDefault="00FA38AC">
      <w:pPr>
        <w:pStyle w:val="ListParagraph"/>
        <w:numPr>
          <w:ilvl w:val="0"/>
          <w:numId w:val="7"/>
        </w:numPr>
        <w:tabs>
          <w:tab w:val="left" w:pos="593"/>
        </w:tabs>
        <w:rPr>
          <w:sz w:val="24"/>
        </w:rPr>
      </w:pPr>
      <w:r>
        <w:rPr>
          <w:w w:val="95"/>
          <w:sz w:val="24"/>
        </w:rPr>
        <w:t>Equality Objectives</w:t>
      </w:r>
    </w:p>
    <w:p w14:paraId="588C17AB" w14:textId="77777777" w:rsidR="00250AC8" w:rsidRDefault="00FA38AC">
      <w:pPr>
        <w:pStyle w:val="ListParagraph"/>
        <w:numPr>
          <w:ilvl w:val="0"/>
          <w:numId w:val="7"/>
        </w:numPr>
        <w:tabs>
          <w:tab w:val="left" w:pos="593"/>
        </w:tabs>
        <w:rPr>
          <w:sz w:val="24"/>
        </w:rPr>
      </w:pPr>
      <w:r>
        <w:rPr>
          <w:spacing w:val="-1"/>
          <w:w w:val="95"/>
          <w:sz w:val="24"/>
        </w:rPr>
        <w:t>Disability</w:t>
      </w:r>
      <w:r>
        <w:rPr>
          <w:spacing w:val="-16"/>
          <w:w w:val="95"/>
          <w:sz w:val="24"/>
        </w:rPr>
        <w:t xml:space="preserve"> </w:t>
      </w:r>
      <w:r>
        <w:rPr>
          <w:spacing w:val="-1"/>
          <w:w w:val="95"/>
          <w:sz w:val="24"/>
        </w:rPr>
        <w:t>Equality</w:t>
      </w:r>
      <w:r>
        <w:rPr>
          <w:spacing w:val="-15"/>
          <w:w w:val="95"/>
          <w:sz w:val="24"/>
        </w:rPr>
        <w:t xml:space="preserve"> </w:t>
      </w:r>
      <w:r>
        <w:rPr>
          <w:w w:val="95"/>
          <w:sz w:val="24"/>
        </w:rPr>
        <w:t>Scheme</w:t>
      </w:r>
    </w:p>
    <w:p w14:paraId="1174DCE8" w14:textId="77777777" w:rsidR="00250AC8" w:rsidRDefault="00FA38AC">
      <w:pPr>
        <w:pStyle w:val="ListParagraph"/>
        <w:numPr>
          <w:ilvl w:val="0"/>
          <w:numId w:val="7"/>
        </w:numPr>
        <w:tabs>
          <w:tab w:val="left" w:pos="593"/>
        </w:tabs>
        <w:spacing w:line="295" w:lineRule="exact"/>
        <w:rPr>
          <w:sz w:val="24"/>
        </w:rPr>
      </w:pPr>
      <w:r>
        <w:rPr>
          <w:w w:val="95"/>
          <w:sz w:val="24"/>
        </w:rPr>
        <w:t>Staff</w:t>
      </w:r>
      <w:r>
        <w:rPr>
          <w:spacing w:val="11"/>
          <w:w w:val="95"/>
          <w:sz w:val="24"/>
        </w:rPr>
        <w:t xml:space="preserve"> </w:t>
      </w:r>
      <w:r>
        <w:rPr>
          <w:w w:val="95"/>
          <w:sz w:val="24"/>
        </w:rPr>
        <w:t>Development</w:t>
      </w:r>
      <w:r>
        <w:rPr>
          <w:spacing w:val="14"/>
          <w:w w:val="95"/>
          <w:sz w:val="24"/>
        </w:rPr>
        <w:t xml:space="preserve"> </w:t>
      </w:r>
      <w:r>
        <w:rPr>
          <w:w w:val="95"/>
          <w:sz w:val="24"/>
        </w:rPr>
        <w:t>policy</w:t>
      </w:r>
    </w:p>
    <w:p w14:paraId="4B4B6555" w14:textId="77777777" w:rsidR="00250AC8" w:rsidRDefault="00FA38AC">
      <w:pPr>
        <w:pStyle w:val="ListParagraph"/>
        <w:numPr>
          <w:ilvl w:val="0"/>
          <w:numId w:val="7"/>
        </w:numPr>
        <w:tabs>
          <w:tab w:val="left" w:pos="593"/>
        </w:tabs>
        <w:rPr>
          <w:sz w:val="24"/>
        </w:rPr>
      </w:pPr>
      <w:r>
        <w:rPr>
          <w:w w:val="95"/>
          <w:sz w:val="24"/>
        </w:rPr>
        <w:t>Health</w:t>
      </w:r>
      <w:r>
        <w:rPr>
          <w:spacing w:val="9"/>
          <w:w w:val="95"/>
          <w:sz w:val="24"/>
        </w:rPr>
        <w:t xml:space="preserve"> </w:t>
      </w:r>
      <w:r>
        <w:rPr>
          <w:w w:val="95"/>
          <w:sz w:val="24"/>
        </w:rPr>
        <w:t>and</w:t>
      </w:r>
      <w:r>
        <w:rPr>
          <w:spacing w:val="9"/>
          <w:w w:val="95"/>
          <w:sz w:val="24"/>
        </w:rPr>
        <w:t xml:space="preserve"> </w:t>
      </w:r>
      <w:r>
        <w:rPr>
          <w:w w:val="95"/>
          <w:sz w:val="24"/>
        </w:rPr>
        <w:t>Safety</w:t>
      </w:r>
      <w:r>
        <w:rPr>
          <w:spacing w:val="10"/>
          <w:w w:val="95"/>
          <w:sz w:val="24"/>
        </w:rPr>
        <w:t xml:space="preserve"> </w:t>
      </w:r>
      <w:r>
        <w:rPr>
          <w:w w:val="95"/>
          <w:sz w:val="24"/>
        </w:rPr>
        <w:t>policy</w:t>
      </w:r>
    </w:p>
    <w:p w14:paraId="267B386F" w14:textId="77777777" w:rsidR="00250AC8" w:rsidRDefault="00FA38AC">
      <w:pPr>
        <w:pStyle w:val="ListParagraph"/>
        <w:numPr>
          <w:ilvl w:val="0"/>
          <w:numId w:val="7"/>
        </w:numPr>
        <w:tabs>
          <w:tab w:val="left" w:pos="593"/>
        </w:tabs>
        <w:rPr>
          <w:sz w:val="24"/>
        </w:rPr>
      </w:pPr>
      <w:r>
        <w:rPr>
          <w:w w:val="95"/>
          <w:sz w:val="24"/>
        </w:rPr>
        <w:t>Special Educational</w:t>
      </w:r>
      <w:r>
        <w:rPr>
          <w:spacing w:val="-2"/>
          <w:w w:val="95"/>
          <w:sz w:val="24"/>
        </w:rPr>
        <w:t xml:space="preserve"> </w:t>
      </w:r>
      <w:r>
        <w:rPr>
          <w:w w:val="95"/>
          <w:sz w:val="24"/>
        </w:rPr>
        <w:t>Needs</w:t>
      </w:r>
      <w:r>
        <w:rPr>
          <w:spacing w:val="4"/>
          <w:w w:val="95"/>
          <w:sz w:val="24"/>
        </w:rPr>
        <w:t xml:space="preserve"> </w:t>
      </w:r>
      <w:r>
        <w:rPr>
          <w:w w:val="95"/>
          <w:sz w:val="24"/>
        </w:rPr>
        <w:t>and</w:t>
      </w:r>
      <w:r>
        <w:rPr>
          <w:spacing w:val="-2"/>
          <w:w w:val="95"/>
          <w:sz w:val="24"/>
        </w:rPr>
        <w:t xml:space="preserve"> </w:t>
      </w:r>
      <w:r>
        <w:rPr>
          <w:w w:val="95"/>
          <w:sz w:val="24"/>
        </w:rPr>
        <w:t>Disabilities</w:t>
      </w:r>
      <w:r>
        <w:rPr>
          <w:spacing w:val="1"/>
          <w:w w:val="95"/>
          <w:sz w:val="24"/>
        </w:rPr>
        <w:t xml:space="preserve"> </w:t>
      </w:r>
      <w:r>
        <w:rPr>
          <w:w w:val="95"/>
          <w:sz w:val="24"/>
        </w:rPr>
        <w:t>(SEND)</w:t>
      </w:r>
      <w:r>
        <w:rPr>
          <w:spacing w:val="2"/>
          <w:w w:val="95"/>
          <w:sz w:val="24"/>
        </w:rPr>
        <w:t xml:space="preserve"> </w:t>
      </w:r>
      <w:r>
        <w:rPr>
          <w:w w:val="95"/>
          <w:sz w:val="24"/>
        </w:rPr>
        <w:t>policy</w:t>
      </w:r>
    </w:p>
    <w:p w14:paraId="6030C9E5" w14:textId="77777777" w:rsidR="00250AC8" w:rsidRDefault="00FA38AC">
      <w:pPr>
        <w:pStyle w:val="ListParagraph"/>
        <w:numPr>
          <w:ilvl w:val="0"/>
          <w:numId w:val="7"/>
        </w:numPr>
        <w:tabs>
          <w:tab w:val="left" w:pos="593"/>
        </w:tabs>
        <w:rPr>
          <w:sz w:val="24"/>
        </w:rPr>
      </w:pPr>
      <w:r>
        <w:rPr>
          <w:w w:val="95"/>
          <w:sz w:val="24"/>
        </w:rPr>
        <w:t>Behaviour</w:t>
      </w:r>
      <w:r>
        <w:rPr>
          <w:spacing w:val="5"/>
          <w:w w:val="95"/>
          <w:sz w:val="24"/>
        </w:rPr>
        <w:t xml:space="preserve"> </w:t>
      </w:r>
      <w:r>
        <w:rPr>
          <w:w w:val="95"/>
          <w:sz w:val="24"/>
        </w:rPr>
        <w:t>policy</w:t>
      </w:r>
    </w:p>
    <w:p w14:paraId="4ABE52A6" w14:textId="77777777" w:rsidR="00250AC8" w:rsidRDefault="00FA38AC">
      <w:pPr>
        <w:pStyle w:val="ListParagraph"/>
        <w:numPr>
          <w:ilvl w:val="0"/>
          <w:numId w:val="7"/>
        </w:numPr>
        <w:tabs>
          <w:tab w:val="left" w:pos="593"/>
        </w:tabs>
        <w:rPr>
          <w:sz w:val="24"/>
        </w:rPr>
      </w:pPr>
      <w:r>
        <w:rPr>
          <w:spacing w:val="-1"/>
          <w:w w:val="95"/>
          <w:sz w:val="24"/>
        </w:rPr>
        <w:t>S</w:t>
      </w:r>
      <w:r>
        <w:rPr>
          <w:w w:val="95"/>
          <w:sz w:val="24"/>
        </w:rPr>
        <w:t>c</w:t>
      </w:r>
      <w:r>
        <w:rPr>
          <w:w w:val="102"/>
          <w:sz w:val="24"/>
        </w:rPr>
        <w:t>h</w:t>
      </w:r>
      <w:r>
        <w:rPr>
          <w:spacing w:val="-2"/>
          <w:w w:val="102"/>
          <w:sz w:val="24"/>
        </w:rPr>
        <w:t>o</w:t>
      </w:r>
      <w:r>
        <w:rPr>
          <w:spacing w:val="1"/>
          <w:w w:val="107"/>
          <w:sz w:val="24"/>
        </w:rPr>
        <w:t>o</w:t>
      </w:r>
      <w:r>
        <w:rPr>
          <w:w w:val="72"/>
          <w:sz w:val="24"/>
        </w:rPr>
        <w:t>l</w:t>
      </w:r>
      <w:r>
        <w:rPr>
          <w:spacing w:val="-18"/>
          <w:sz w:val="24"/>
        </w:rPr>
        <w:t xml:space="preserve"> </w:t>
      </w:r>
      <w:r>
        <w:rPr>
          <w:w w:val="53"/>
          <w:sz w:val="24"/>
        </w:rPr>
        <w:t>I</w:t>
      </w:r>
      <w:r>
        <w:rPr>
          <w:w w:val="94"/>
          <w:sz w:val="24"/>
        </w:rPr>
        <w:t>mp</w:t>
      </w:r>
      <w:r>
        <w:rPr>
          <w:spacing w:val="-3"/>
          <w:w w:val="94"/>
          <w:sz w:val="24"/>
        </w:rPr>
        <w:t>r</w:t>
      </w:r>
      <w:r>
        <w:rPr>
          <w:spacing w:val="1"/>
          <w:w w:val="107"/>
          <w:sz w:val="24"/>
        </w:rPr>
        <w:t>o</w:t>
      </w:r>
      <w:r>
        <w:rPr>
          <w:spacing w:val="1"/>
          <w:w w:val="93"/>
          <w:sz w:val="24"/>
        </w:rPr>
        <w:t>v</w:t>
      </w:r>
      <w:r>
        <w:rPr>
          <w:w w:val="101"/>
          <w:sz w:val="24"/>
        </w:rPr>
        <w:t>eme</w:t>
      </w:r>
      <w:r>
        <w:rPr>
          <w:spacing w:val="-2"/>
          <w:w w:val="101"/>
          <w:sz w:val="24"/>
        </w:rPr>
        <w:t>n</w:t>
      </w:r>
      <w:r>
        <w:rPr>
          <w:w w:val="85"/>
          <w:sz w:val="24"/>
        </w:rPr>
        <w:t>t</w:t>
      </w:r>
      <w:r>
        <w:rPr>
          <w:spacing w:val="-21"/>
          <w:sz w:val="24"/>
        </w:rPr>
        <w:t xml:space="preserve"> </w:t>
      </w:r>
      <w:r>
        <w:rPr>
          <w:w w:val="98"/>
          <w:sz w:val="24"/>
        </w:rPr>
        <w:t>Plan</w:t>
      </w:r>
    </w:p>
    <w:p w14:paraId="027578D5" w14:textId="77777777" w:rsidR="00250AC8" w:rsidRDefault="00FA38AC">
      <w:pPr>
        <w:pStyle w:val="ListParagraph"/>
        <w:numPr>
          <w:ilvl w:val="0"/>
          <w:numId w:val="7"/>
        </w:numPr>
        <w:tabs>
          <w:tab w:val="left" w:pos="593"/>
        </w:tabs>
        <w:spacing w:line="304" w:lineRule="exact"/>
        <w:rPr>
          <w:sz w:val="24"/>
        </w:rPr>
      </w:pPr>
      <w:r>
        <w:rPr>
          <w:w w:val="95"/>
          <w:sz w:val="24"/>
        </w:rPr>
        <w:t>School</w:t>
      </w:r>
      <w:r>
        <w:rPr>
          <w:spacing w:val="17"/>
          <w:w w:val="95"/>
          <w:sz w:val="24"/>
        </w:rPr>
        <w:t xml:space="preserve"> </w:t>
      </w:r>
      <w:r>
        <w:rPr>
          <w:w w:val="95"/>
          <w:sz w:val="24"/>
        </w:rPr>
        <w:t>brochure/</w:t>
      </w:r>
      <w:r>
        <w:rPr>
          <w:spacing w:val="20"/>
          <w:w w:val="95"/>
          <w:sz w:val="24"/>
        </w:rPr>
        <w:t xml:space="preserve"> </w:t>
      </w:r>
      <w:r>
        <w:rPr>
          <w:w w:val="95"/>
          <w:sz w:val="24"/>
        </w:rPr>
        <w:t>prospectus</w:t>
      </w:r>
    </w:p>
    <w:p w14:paraId="6FA944A4" w14:textId="77777777" w:rsidR="00250AC8" w:rsidRDefault="00250AC8">
      <w:pPr>
        <w:pStyle w:val="BodyText"/>
        <w:spacing w:before="8"/>
        <w:rPr>
          <w:sz w:val="22"/>
        </w:rPr>
      </w:pPr>
    </w:p>
    <w:p w14:paraId="663180C8" w14:textId="3D2E7A0A" w:rsidR="00250AC8" w:rsidRDefault="00FA38AC" w:rsidP="00C77B7B">
      <w:pPr>
        <w:pStyle w:val="BodyText"/>
        <w:spacing w:line="242" w:lineRule="auto"/>
        <w:ind w:left="180"/>
        <w:sectPr w:rsidR="00250AC8">
          <w:pgSz w:w="11910" w:h="16840"/>
          <w:pgMar w:top="680" w:right="600" w:bottom="720" w:left="540" w:header="455" w:footer="532" w:gutter="0"/>
          <w:cols w:space="720"/>
        </w:sectPr>
      </w:pPr>
      <w:r w:rsidRPr="0054211B">
        <w:rPr>
          <w:w w:val="95"/>
        </w:rPr>
        <w:t>The Accessibility Plan for physical accessibility relates to the Access Audit of the school,</w:t>
      </w:r>
      <w:r w:rsidRPr="0054211B">
        <w:rPr>
          <w:spacing w:val="1"/>
          <w:w w:val="95"/>
        </w:rPr>
        <w:t xml:space="preserve"> </w:t>
      </w:r>
      <w:r w:rsidRPr="0054211B">
        <w:rPr>
          <w:w w:val="95"/>
        </w:rPr>
        <w:t>which</w:t>
      </w:r>
      <w:r w:rsidRPr="0054211B">
        <w:rPr>
          <w:spacing w:val="7"/>
          <w:w w:val="95"/>
        </w:rPr>
        <w:t xml:space="preserve"> </w:t>
      </w:r>
      <w:r w:rsidRPr="0054211B">
        <w:rPr>
          <w:w w:val="95"/>
        </w:rPr>
        <w:t>was</w:t>
      </w:r>
      <w:r w:rsidRPr="0054211B">
        <w:rPr>
          <w:spacing w:val="7"/>
          <w:w w:val="95"/>
        </w:rPr>
        <w:t xml:space="preserve"> </w:t>
      </w:r>
      <w:r w:rsidRPr="0054211B">
        <w:rPr>
          <w:w w:val="95"/>
        </w:rPr>
        <w:t>originally</w:t>
      </w:r>
      <w:r w:rsidRPr="0054211B">
        <w:rPr>
          <w:spacing w:val="5"/>
          <w:w w:val="95"/>
        </w:rPr>
        <w:t xml:space="preserve"> </w:t>
      </w:r>
      <w:r w:rsidRPr="0054211B">
        <w:rPr>
          <w:w w:val="95"/>
        </w:rPr>
        <w:t>undertaken</w:t>
      </w:r>
      <w:r w:rsidRPr="0054211B">
        <w:rPr>
          <w:spacing w:val="7"/>
          <w:w w:val="95"/>
        </w:rPr>
        <w:t xml:space="preserve"> </w:t>
      </w:r>
      <w:r w:rsidRPr="0054211B">
        <w:rPr>
          <w:w w:val="95"/>
        </w:rPr>
        <w:t>by</w:t>
      </w:r>
      <w:r w:rsidRPr="0054211B">
        <w:rPr>
          <w:spacing w:val="11"/>
          <w:w w:val="95"/>
        </w:rPr>
        <w:t xml:space="preserve"> </w:t>
      </w:r>
      <w:r w:rsidRPr="0054211B">
        <w:rPr>
          <w:w w:val="95"/>
        </w:rPr>
        <w:t>the</w:t>
      </w:r>
      <w:r w:rsidRPr="0054211B">
        <w:rPr>
          <w:spacing w:val="8"/>
          <w:w w:val="95"/>
        </w:rPr>
        <w:t xml:space="preserve"> </w:t>
      </w:r>
      <w:r w:rsidRPr="0054211B">
        <w:rPr>
          <w:w w:val="95"/>
        </w:rPr>
        <w:t>Local</w:t>
      </w:r>
      <w:r w:rsidRPr="0054211B">
        <w:rPr>
          <w:spacing w:val="6"/>
          <w:w w:val="95"/>
        </w:rPr>
        <w:t xml:space="preserve"> </w:t>
      </w:r>
      <w:r w:rsidRPr="0054211B">
        <w:rPr>
          <w:w w:val="95"/>
        </w:rPr>
        <w:t>Authority</w:t>
      </w:r>
      <w:r w:rsidRPr="0054211B">
        <w:rPr>
          <w:spacing w:val="7"/>
          <w:w w:val="95"/>
        </w:rPr>
        <w:t xml:space="preserve"> </w:t>
      </w:r>
      <w:r w:rsidRPr="0054211B">
        <w:rPr>
          <w:w w:val="95"/>
        </w:rPr>
        <w:t>and</w:t>
      </w:r>
      <w:r w:rsidRPr="0054211B">
        <w:rPr>
          <w:spacing w:val="8"/>
          <w:w w:val="95"/>
        </w:rPr>
        <w:t xml:space="preserve"> </w:t>
      </w:r>
      <w:r w:rsidRPr="0054211B">
        <w:rPr>
          <w:w w:val="95"/>
        </w:rPr>
        <w:t>subsequently</w:t>
      </w:r>
      <w:r w:rsidRPr="0054211B">
        <w:rPr>
          <w:spacing w:val="6"/>
          <w:w w:val="95"/>
        </w:rPr>
        <w:t xml:space="preserve"> </w:t>
      </w:r>
      <w:r w:rsidRPr="0054211B">
        <w:rPr>
          <w:w w:val="95"/>
        </w:rPr>
        <w:t>updated</w:t>
      </w:r>
      <w:r w:rsidRPr="0054211B">
        <w:rPr>
          <w:spacing w:val="8"/>
          <w:w w:val="95"/>
        </w:rPr>
        <w:t xml:space="preserve"> </w:t>
      </w:r>
      <w:r w:rsidRPr="0054211B">
        <w:rPr>
          <w:w w:val="95"/>
        </w:rPr>
        <w:t>and</w:t>
      </w:r>
      <w:r w:rsidRPr="0054211B">
        <w:rPr>
          <w:spacing w:val="1"/>
          <w:w w:val="95"/>
        </w:rPr>
        <w:t xml:space="preserve"> </w:t>
      </w:r>
      <w:r w:rsidRPr="0054211B">
        <w:rPr>
          <w:w w:val="95"/>
        </w:rPr>
        <w:t>remains</w:t>
      </w:r>
      <w:r w:rsidRPr="0054211B">
        <w:rPr>
          <w:spacing w:val="-5"/>
          <w:w w:val="95"/>
        </w:rPr>
        <w:t xml:space="preserve"> </w:t>
      </w:r>
      <w:r w:rsidRPr="0054211B">
        <w:rPr>
          <w:w w:val="95"/>
        </w:rPr>
        <w:t>the</w:t>
      </w:r>
      <w:r w:rsidRPr="0054211B">
        <w:rPr>
          <w:spacing w:val="-4"/>
          <w:w w:val="95"/>
        </w:rPr>
        <w:t xml:space="preserve"> </w:t>
      </w:r>
      <w:r w:rsidRPr="0054211B">
        <w:rPr>
          <w:w w:val="95"/>
        </w:rPr>
        <w:t>responsibility</w:t>
      </w:r>
      <w:r w:rsidRPr="0054211B">
        <w:rPr>
          <w:spacing w:val="-5"/>
          <w:w w:val="95"/>
        </w:rPr>
        <w:t xml:space="preserve"> </w:t>
      </w:r>
      <w:r w:rsidRPr="0054211B">
        <w:rPr>
          <w:w w:val="95"/>
        </w:rPr>
        <w:t>of</w:t>
      </w:r>
      <w:r w:rsidRPr="0054211B">
        <w:rPr>
          <w:spacing w:val="-5"/>
          <w:w w:val="95"/>
        </w:rPr>
        <w:t xml:space="preserve"> </w:t>
      </w:r>
      <w:r w:rsidRPr="0054211B">
        <w:rPr>
          <w:w w:val="95"/>
        </w:rPr>
        <w:t>the</w:t>
      </w:r>
      <w:r w:rsidRPr="0054211B">
        <w:rPr>
          <w:spacing w:val="-5"/>
          <w:w w:val="95"/>
        </w:rPr>
        <w:t xml:space="preserve"> </w:t>
      </w:r>
      <w:r w:rsidRPr="0054211B">
        <w:rPr>
          <w:w w:val="95"/>
        </w:rPr>
        <w:t>governing</w:t>
      </w:r>
      <w:r w:rsidRPr="0054211B">
        <w:rPr>
          <w:spacing w:val="-4"/>
          <w:w w:val="95"/>
        </w:rPr>
        <w:t xml:space="preserve"> </w:t>
      </w:r>
      <w:r w:rsidRPr="0054211B">
        <w:rPr>
          <w:w w:val="95"/>
        </w:rPr>
        <w:t>body.</w:t>
      </w:r>
      <w:r w:rsidRPr="0054211B">
        <w:rPr>
          <w:spacing w:val="-3"/>
          <w:w w:val="95"/>
        </w:rPr>
        <w:t xml:space="preserve"> </w:t>
      </w:r>
      <w:r w:rsidRPr="0054211B">
        <w:rPr>
          <w:w w:val="95"/>
        </w:rPr>
        <w:t>It</w:t>
      </w:r>
      <w:r w:rsidRPr="0054211B">
        <w:rPr>
          <w:spacing w:val="-8"/>
          <w:w w:val="95"/>
        </w:rPr>
        <w:t xml:space="preserve"> </w:t>
      </w:r>
      <w:r w:rsidRPr="0054211B">
        <w:rPr>
          <w:w w:val="95"/>
        </w:rPr>
        <w:t>may</w:t>
      </w:r>
      <w:r w:rsidRPr="0054211B">
        <w:rPr>
          <w:spacing w:val="-4"/>
          <w:w w:val="95"/>
        </w:rPr>
        <w:t xml:space="preserve"> </w:t>
      </w:r>
      <w:r w:rsidRPr="0054211B">
        <w:rPr>
          <w:w w:val="95"/>
        </w:rPr>
        <w:t>not</w:t>
      </w:r>
      <w:r w:rsidRPr="0054211B">
        <w:rPr>
          <w:spacing w:val="-5"/>
          <w:w w:val="95"/>
        </w:rPr>
        <w:t xml:space="preserve"> </w:t>
      </w:r>
      <w:r w:rsidRPr="0054211B">
        <w:rPr>
          <w:w w:val="95"/>
        </w:rPr>
        <w:t>be</w:t>
      </w:r>
      <w:r w:rsidRPr="0054211B">
        <w:rPr>
          <w:spacing w:val="-4"/>
          <w:w w:val="95"/>
        </w:rPr>
        <w:t xml:space="preserve"> </w:t>
      </w:r>
      <w:r w:rsidRPr="0054211B">
        <w:rPr>
          <w:w w:val="95"/>
        </w:rPr>
        <w:t>feasible</w:t>
      </w:r>
      <w:r w:rsidRPr="0054211B">
        <w:rPr>
          <w:spacing w:val="-5"/>
          <w:w w:val="95"/>
        </w:rPr>
        <w:t xml:space="preserve"> </w:t>
      </w:r>
      <w:r w:rsidRPr="0054211B">
        <w:rPr>
          <w:w w:val="95"/>
        </w:rPr>
        <w:t>to</w:t>
      </w:r>
      <w:r w:rsidRPr="0054211B">
        <w:rPr>
          <w:spacing w:val="-3"/>
          <w:w w:val="95"/>
        </w:rPr>
        <w:t xml:space="preserve"> </w:t>
      </w:r>
      <w:r w:rsidRPr="0054211B">
        <w:rPr>
          <w:w w:val="95"/>
        </w:rPr>
        <w:t>undertake</w:t>
      </w:r>
      <w:r w:rsidRPr="0054211B">
        <w:rPr>
          <w:spacing w:val="-4"/>
          <w:w w:val="95"/>
        </w:rPr>
        <w:t xml:space="preserve"> </w:t>
      </w:r>
      <w:r w:rsidRPr="0054211B">
        <w:rPr>
          <w:w w:val="95"/>
        </w:rPr>
        <w:t>all</w:t>
      </w:r>
      <w:r w:rsidRPr="0054211B">
        <w:rPr>
          <w:spacing w:val="-5"/>
          <w:w w:val="95"/>
        </w:rPr>
        <w:t xml:space="preserve"> </w:t>
      </w:r>
      <w:r w:rsidRPr="0054211B">
        <w:rPr>
          <w:w w:val="95"/>
        </w:rPr>
        <w:t>of</w:t>
      </w:r>
      <w:r w:rsidRPr="0054211B">
        <w:rPr>
          <w:spacing w:val="-77"/>
          <w:w w:val="95"/>
        </w:rPr>
        <w:t xml:space="preserve"> </w:t>
      </w:r>
      <w:r w:rsidRPr="0054211B">
        <w:rPr>
          <w:w w:val="95"/>
        </w:rPr>
        <w:t>the</w:t>
      </w:r>
      <w:r w:rsidRPr="0054211B">
        <w:rPr>
          <w:spacing w:val="-12"/>
          <w:w w:val="95"/>
        </w:rPr>
        <w:t xml:space="preserve"> </w:t>
      </w:r>
      <w:r w:rsidRPr="0054211B">
        <w:rPr>
          <w:w w:val="95"/>
        </w:rPr>
        <w:t>works</w:t>
      </w:r>
      <w:r w:rsidRPr="0054211B">
        <w:rPr>
          <w:spacing w:val="-14"/>
          <w:w w:val="95"/>
        </w:rPr>
        <w:t xml:space="preserve"> </w:t>
      </w:r>
      <w:r w:rsidRPr="0054211B">
        <w:rPr>
          <w:w w:val="95"/>
        </w:rPr>
        <w:t>during</w:t>
      </w:r>
      <w:r w:rsidRPr="0054211B">
        <w:rPr>
          <w:spacing w:val="-12"/>
          <w:w w:val="95"/>
        </w:rPr>
        <w:t xml:space="preserve"> </w:t>
      </w:r>
      <w:r w:rsidRPr="0054211B">
        <w:rPr>
          <w:w w:val="95"/>
        </w:rPr>
        <w:t>the</w:t>
      </w:r>
      <w:r w:rsidRPr="0054211B">
        <w:rPr>
          <w:spacing w:val="-14"/>
          <w:w w:val="95"/>
        </w:rPr>
        <w:t xml:space="preserve"> </w:t>
      </w:r>
      <w:r w:rsidRPr="0054211B">
        <w:rPr>
          <w:w w:val="95"/>
        </w:rPr>
        <w:t>life</w:t>
      </w:r>
      <w:r w:rsidRPr="0054211B">
        <w:rPr>
          <w:spacing w:val="-12"/>
          <w:w w:val="95"/>
        </w:rPr>
        <w:t xml:space="preserve"> </w:t>
      </w:r>
      <w:r w:rsidRPr="0054211B">
        <w:rPr>
          <w:w w:val="95"/>
        </w:rPr>
        <w:t>of</w:t>
      </w:r>
      <w:r w:rsidRPr="0054211B">
        <w:rPr>
          <w:spacing w:val="-12"/>
          <w:w w:val="95"/>
        </w:rPr>
        <w:t xml:space="preserve"> </w:t>
      </w:r>
      <w:r w:rsidRPr="0054211B">
        <w:rPr>
          <w:w w:val="95"/>
        </w:rPr>
        <w:t>the</w:t>
      </w:r>
      <w:r w:rsidRPr="0054211B">
        <w:rPr>
          <w:spacing w:val="-10"/>
          <w:w w:val="95"/>
        </w:rPr>
        <w:t xml:space="preserve"> </w:t>
      </w:r>
      <w:r w:rsidRPr="0054211B">
        <w:rPr>
          <w:w w:val="95"/>
        </w:rPr>
        <w:t>Accessibility</w:t>
      </w:r>
      <w:r w:rsidRPr="0054211B">
        <w:rPr>
          <w:spacing w:val="-12"/>
          <w:w w:val="95"/>
        </w:rPr>
        <w:t xml:space="preserve"> </w:t>
      </w:r>
      <w:r w:rsidRPr="0054211B">
        <w:rPr>
          <w:w w:val="95"/>
        </w:rPr>
        <w:t>Plan</w:t>
      </w:r>
      <w:r w:rsidRPr="0054211B">
        <w:rPr>
          <w:spacing w:val="-12"/>
          <w:w w:val="95"/>
        </w:rPr>
        <w:t xml:space="preserve"> </w:t>
      </w:r>
      <w:r w:rsidRPr="0054211B">
        <w:rPr>
          <w:w w:val="95"/>
        </w:rPr>
        <w:t>and</w:t>
      </w:r>
      <w:r w:rsidRPr="0054211B">
        <w:rPr>
          <w:spacing w:val="-12"/>
          <w:w w:val="95"/>
        </w:rPr>
        <w:t xml:space="preserve"> </w:t>
      </w:r>
      <w:r w:rsidRPr="0054211B">
        <w:rPr>
          <w:w w:val="95"/>
        </w:rPr>
        <w:t>therefore</w:t>
      </w:r>
      <w:r w:rsidRPr="0054211B">
        <w:rPr>
          <w:spacing w:val="-14"/>
          <w:w w:val="95"/>
        </w:rPr>
        <w:t xml:space="preserve"> </w:t>
      </w:r>
      <w:r w:rsidRPr="0054211B">
        <w:rPr>
          <w:w w:val="95"/>
        </w:rPr>
        <w:t>some</w:t>
      </w:r>
      <w:r w:rsidRPr="0054211B">
        <w:rPr>
          <w:spacing w:val="-10"/>
          <w:w w:val="95"/>
        </w:rPr>
        <w:t xml:space="preserve"> </w:t>
      </w:r>
      <w:r w:rsidRPr="0054211B">
        <w:rPr>
          <w:w w:val="95"/>
        </w:rPr>
        <w:t>items</w:t>
      </w:r>
      <w:r w:rsidRPr="0054211B">
        <w:rPr>
          <w:spacing w:val="-12"/>
          <w:w w:val="95"/>
        </w:rPr>
        <w:t xml:space="preserve"> </w:t>
      </w:r>
      <w:r w:rsidRPr="0054211B">
        <w:rPr>
          <w:w w:val="95"/>
        </w:rPr>
        <w:t>will</w:t>
      </w:r>
      <w:r w:rsidRPr="0054211B">
        <w:rPr>
          <w:spacing w:val="-12"/>
          <w:w w:val="95"/>
        </w:rPr>
        <w:t xml:space="preserve"> </w:t>
      </w:r>
      <w:r w:rsidRPr="0054211B">
        <w:rPr>
          <w:w w:val="95"/>
        </w:rPr>
        <w:t>roll</w:t>
      </w:r>
      <w:r w:rsidRPr="0054211B">
        <w:rPr>
          <w:spacing w:val="-12"/>
          <w:w w:val="95"/>
        </w:rPr>
        <w:t xml:space="preserve"> </w:t>
      </w:r>
      <w:r w:rsidRPr="0054211B">
        <w:rPr>
          <w:w w:val="95"/>
        </w:rPr>
        <w:t>forward</w:t>
      </w:r>
      <w:r w:rsidRPr="0054211B">
        <w:rPr>
          <w:spacing w:val="1"/>
          <w:w w:val="95"/>
        </w:rPr>
        <w:t xml:space="preserve"> </w:t>
      </w:r>
      <w:r w:rsidRPr="0054211B">
        <w:rPr>
          <w:w w:val="95"/>
        </w:rPr>
        <w:t>into</w:t>
      </w:r>
      <w:r w:rsidRPr="0054211B">
        <w:rPr>
          <w:spacing w:val="6"/>
          <w:w w:val="95"/>
        </w:rPr>
        <w:t xml:space="preserve"> </w:t>
      </w:r>
      <w:r w:rsidRPr="0054211B">
        <w:rPr>
          <w:w w:val="95"/>
        </w:rPr>
        <w:t>subsequent</w:t>
      </w:r>
      <w:r w:rsidRPr="0054211B">
        <w:rPr>
          <w:spacing w:val="3"/>
          <w:w w:val="95"/>
        </w:rPr>
        <w:t xml:space="preserve"> </w:t>
      </w:r>
      <w:r w:rsidRPr="0054211B">
        <w:rPr>
          <w:w w:val="95"/>
        </w:rPr>
        <w:t>plans.</w:t>
      </w:r>
      <w:r w:rsidRPr="0054211B">
        <w:rPr>
          <w:spacing w:val="6"/>
          <w:w w:val="95"/>
        </w:rPr>
        <w:t xml:space="preserve"> </w:t>
      </w:r>
      <w:r w:rsidRPr="0054211B">
        <w:rPr>
          <w:w w:val="95"/>
        </w:rPr>
        <w:t>An</w:t>
      </w:r>
      <w:r w:rsidRPr="0054211B">
        <w:rPr>
          <w:spacing w:val="5"/>
          <w:w w:val="95"/>
        </w:rPr>
        <w:t xml:space="preserve"> </w:t>
      </w:r>
      <w:r w:rsidRPr="0054211B">
        <w:rPr>
          <w:w w:val="95"/>
        </w:rPr>
        <w:t>accessibility</w:t>
      </w:r>
      <w:r w:rsidRPr="0054211B">
        <w:rPr>
          <w:spacing w:val="6"/>
          <w:w w:val="95"/>
        </w:rPr>
        <w:t xml:space="preserve"> </w:t>
      </w:r>
      <w:r w:rsidRPr="0054211B">
        <w:rPr>
          <w:w w:val="95"/>
        </w:rPr>
        <w:t>audit</w:t>
      </w:r>
      <w:r w:rsidRPr="0054211B">
        <w:rPr>
          <w:spacing w:val="5"/>
          <w:w w:val="95"/>
        </w:rPr>
        <w:t xml:space="preserve"> </w:t>
      </w:r>
      <w:r w:rsidRPr="0054211B">
        <w:rPr>
          <w:w w:val="95"/>
        </w:rPr>
        <w:t>will</w:t>
      </w:r>
      <w:r w:rsidRPr="0054211B">
        <w:rPr>
          <w:spacing w:val="6"/>
          <w:w w:val="95"/>
        </w:rPr>
        <w:t xml:space="preserve"> </w:t>
      </w:r>
      <w:r w:rsidRPr="0054211B">
        <w:rPr>
          <w:w w:val="95"/>
        </w:rPr>
        <w:t>be</w:t>
      </w:r>
      <w:r w:rsidRPr="0054211B">
        <w:rPr>
          <w:spacing w:val="5"/>
          <w:w w:val="95"/>
        </w:rPr>
        <w:t xml:space="preserve"> </w:t>
      </w:r>
      <w:r w:rsidRPr="0054211B">
        <w:rPr>
          <w:w w:val="95"/>
        </w:rPr>
        <w:t>complete</w:t>
      </w:r>
      <w:r w:rsidRPr="0054211B">
        <w:rPr>
          <w:spacing w:val="3"/>
          <w:w w:val="95"/>
        </w:rPr>
        <w:t xml:space="preserve"> </w:t>
      </w:r>
      <w:r w:rsidRPr="0054211B">
        <w:rPr>
          <w:w w:val="95"/>
        </w:rPr>
        <w:t>by</w:t>
      </w:r>
      <w:r w:rsidRPr="0054211B">
        <w:rPr>
          <w:spacing w:val="7"/>
          <w:w w:val="95"/>
        </w:rPr>
        <w:t xml:space="preserve"> </w:t>
      </w:r>
      <w:r w:rsidRPr="0054211B">
        <w:rPr>
          <w:w w:val="95"/>
        </w:rPr>
        <w:t>the</w:t>
      </w:r>
      <w:r w:rsidRPr="0054211B">
        <w:rPr>
          <w:spacing w:val="6"/>
          <w:w w:val="95"/>
        </w:rPr>
        <w:t xml:space="preserve"> </w:t>
      </w:r>
      <w:r w:rsidRPr="0054211B">
        <w:rPr>
          <w:w w:val="95"/>
        </w:rPr>
        <w:t>school</w:t>
      </w:r>
      <w:r w:rsidRPr="0054211B">
        <w:rPr>
          <w:spacing w:val="1"/>
          <w:w w:val="95"/>
        </w:rPr>
        <w:t xml:space="preserve"> </w:t>
      </w:r>
      <w:r w:rsidRPr="0054211B">
        <w:rPr>
          <w:w w:val="95"/>
        </w:rPr>
        <w:t>to</w:t>
      </w:r>
      <w:r w:rsidRPr="0054211B">
        <w:rPr>
          <w:spacing w:val="3"/>
          <w:w w:val="95"/>
        </w:rPr>
        <w:t xml:space="preserve"> </w:t>
      </w:r>
      <w:r w:rsidRPr="0054211B">
        <w:rPr>
          <w:w w:val="95"/>
        </w:rPr>
        <w:t>the</w:t>
      </w:r>
      <w:r w:rsidRPr="0054211B">
        <w:rPr>
          <w:spacing w:val="3"/>
          <w:w w:val="95"/>
        </w:rPr>
        <w:t xml:space="preserve"> </w:t>
      </w:r>
      <w:r w:rsidRPr="0054211B">
        <w:rPr>
          <w:w w:val="95"/>
        </w:rPr>
        <w:t>end</w:t>
      </w:r>
      <w:r w:rsidRPr="0054211B">
        <w:rPr>
          <w:spacing w:val="7"/>
          <w:w w:val="95"/>
        </w:rPr>
        <w:t xml:space="preserve"> </w:t>
      </w:r>
      <w:r w:rsidRPr="0054211B">
        <w:rPr>
          <w:w w:val="95"/>
        </w:rPr>
        <w:t>of</w:t>
      </w:r>
      <w:r w:rsidRPr="0054211B">
        <w:rPr>
          <w:spacing w:val="1"/>
          <w:w w:val="95"/>
        </w:rPr>
        <w:t xml:space="preserve"> </w:t>
      </w:r>
      <w:r w:rsidRPr="0054211B">
        <w:rPr>
          <w:w w:val="95"/>
        </w:rPr>
        <w:t>each</w:t>
      </w:r>
      <w:r w:rsidRPr="0054211B">
        <w:rPr>
          <w:spacing w:val="6"/>
          <w:w w:val="95"/>
        </w:rPr>
        <w:t xml:space="preserve"> </w:t>
      </w:r>
      <w:r w:rsidRPr="0054211B">
        <w:rPr>
          <w:w w:val="95"/>
        </w:rPr>
        <w:t>period</w:t>
      </w:r>
      <w:r w:rsidRPr="0054211B">
        <w:rPr>
          <w:spacing w:val="5"/>
          <w:w w:val="95"/>
        </w:rPr>
        <w:t xml:space="preserve"> </w:t>
      </w:r>
      <w:r w:rsidRPr="0054211B">
        <w:rPr>
          <w:w w:val="95"/>
        </w:rPr>
        <w:t>covering</w:t>
      </w:r>
      <w:r w:rsidRPr="0054211B">
        <w:rPr>
          <w:spacing w:val="7"/>
          <w:w w:val="95"/>
        </w:rPr>
        <w:t xml:space="preserve"> </w:t>
      </w:r>
      <w:r w:rsidRPr="0054211B">
        <w:rPr>
          <w:w w:val="95"/>
        </w:rPr>
        <w:t>this</w:t>
      </w:r>
      <w:r w:rsidRPr="0054211B">
        <w:rPr>
          <w:spacing w:val="6"/>
          <w:w w:val="95"/>
        </w:rPr>
        <w:t xml:space="preserve"> </w:t>
      </w:r>
      <w:r w:rsidRPr="0054211B">
        <w:rPr>
          <w:w w:val="95"/>
        </w:rPr>
        <w:t>plan</w:t>
      </w:r>
      <w:r w:rsidRPr="0054211B">
        <w:rPr>
          <w:spacing w:val="7"/>
          <w:w w:val="95"/>
        </w:rPr>
        <w:t xml:space="preserve"> </w:t>
      </w:r>
      <w:r w:rsidRPr="0054211B">
        <w:rPr>
          <w:w w:val="95"/>
        </w:rPr>
        <w:t>in</w:t>
      </w:r>
      <w:r w:rsidRPr="0054211B">
        <w:rPr>
          <w:spacing w:val="6"/>
          <w:w w:val="95"/>
        </w:rPr>
        <w:t xml:space="preserve"> </w:t>
      </w:r>
      <w:r w:rsidRPr="0054211B">
        <w:rPr>
          <w:w w:val="95"/>
        </w:rPr>
        <w:t>order</w:t>
      </w:r>
      <w:r w:rsidRPr="0054211B">
        <w:rPr>
          <w:spacing w:val="7"/>
          <w:w w:val="95"/>
        </w:rPr>
        <w:t xml:space="preserve"> </w:t>
      </w:r>
      <w:r w:rsidRPr="0054211B">
        <w:rPr>
          <w:w w:val="95"/>
        </w:rPr>
        <w:t>to</w:t>
      </w:r>
      <w:r w:rsidRPr="0054211B">
        <w:rPr>
          <w:spacing w:val="4"/>
          <w:w w:val="95"/>
        </w:rPr>
        <w:t xml:space="preserve"> </w:t>
      </w:r>
      <w:r w:rsidRPr="0054211B">
        <w:rPr>
          <w:w w:val="95"/>
        </w:rPr>
        <w:t>inform</w:t>
      </w:r>
      <w:r w:rsidRPr="0054211B">
        <w:rPr>
          <w:spacing w:val="6"/>
          <w:w w:val="95"/>
        </w:rPr>
        <w:t xml:space="preserve"> </w:t>
      </w:r>
      <w:r w:rsidRPr="0054211B">
        <w:rPr>
          <w:w w:val="95"/>
        </w:rPr>
        <w:t>the</w:t>
      </w:r>
      <w:r w:rsidRPr="0054211B">
        <w:rPr>
          <w:spacing w:val="4"/>
          <w:w w:val="95"/>
        </w:rPr>
        <w:t xml:space="preserve"> </w:t>
      </w:r>
      <w:r w:rsidRPr="0054211B">
        <w:rPr>
          <w:w w:val="95"/>
        </w:rPr>
        <w:t>development</w:t>
      </w:r>
      <w:r w:rsidRPr="0054211B">
        <w:rPr>
          <w:spacing w:val="7"/>
          <w:w w:val="95"/>
        </w:rPr>
        <w:t xml:space="preserve"> </w:t>
      </w:r>
      <w:r w:rsidRPr="0054211B">
        <w:rPr>
          <w:w w:val="95"/>
        </w:rPr>
        <w:t>of</w:t>
      </w:r>
      <w:r w:rsidRPr="0054211B">
        <w:rPr>
          <w:spacing w:val="5"/>
          <w:w w:val="95"/>
        </w:rPr>
        <w:t xml:space="preserve"> </w:t>
      </w:r>
      <w:r w:rsidRPr="0054211B">
        <w:rPr>
          <w:w w:val="95"/>
        </w:rPr>
        <w:t>a</w:t>
      </w:r>
      <w:r w:rsidRPr="0054211B">
        <w:rPr>
          <w:spacing w:val="6"/>
          <w:w w:val="95"/>
        </w:rPr>
        <w:t xml:space="preserve"> </w:t>
      </w:r>
      <w:r w:rsidRPr="0054211B">
        <w:rPr>
          <w:w w:val="95"/>
        </w:rPr>
        <w:t>new</w:t>
      </w:r>
      <w:r w:rsidRPr="0054211B">
        <w:rPr>
          <w:spacing w:val="15"/>
          <w:w w:val="95"/>
        </w:rPr>
        <w:t xml:space="preserve"> </w:t>
      </w:r>
      <w:r w:rsidRPr="0054211B">
        <w:rPr>
          <w:w w:val="95"/>
        </w:rPr>
        <w:t>Accessibility</w:t>
      </w:r>
      <w:r w:rsidRPr="0054211B">
        <w:rPr>
          <w:spacing w:val="1"/>
          <w:w w:val="95"/>
        </w:rPr>
        <w:t xml:space="preserve"> </w:t>
      </w:r>
      <w:r w:rsidRPr="0054211B">
        <w:t>Plan</w:t>
      </w:r>
      <w:r w:rsidRPr="0054211B">
        <w:rPr>
          <w:spacing w:val="-19"/>
        </w:rPr>
        <w:t xml:space="preserve"> </w:t>
      </w:r>
      <w:r w:rsidRPr="0054211B">
        <w:t>for</w:t>
      </w:r>
      <w:r w:rsidRPr="0054211B">
        <w:rPr>
          <w:spacing w:val="-19"/>
        </w:rPr>
        <w:t xml:space="preserve"> </w:t>
      </w:r>
      <w:r w:rsidRPr="0054211B">
        <w:t>the</w:t>
      </w:r>
      <w:r w:rsidRPr="0054211B">
        <w:rPr>
          <w:spacing w:val="-18"/>
        </w:rPr>
        <w:t xml:space="preserve"> </w:t>
      </w:r>
      <w:r w:rsidRPr="0054211B">
        <w:t>on-going</w:t>
      </w:r>
      <w:r w:rsidRPr="0054211B">
        <w:rPr>
          <w:spacing w:val="-22"/>
        </w:rPr>
        <w:t xml:space="preserve"> </w:t>
      </w:r>
      <w:r w:rsidRPr="0054211B">
        <w:t>period.</w:t>
      </w:r>
    </w:p>
    <w:p w14:paraId="46FC2030" w14:textId="77777777" w:rsidR="00F47477" w:rsidRDefault="004969E4" w:rsidP="00F47477">
      <w:pPr>
        <w:pStyle w:val="Heading1"/>
        <w:spacing w:line="244" w:lineRule="auto"/>
        <w:jc w:val="center"/>
        <w:rPr>
          <w:w w:val="95"/>
        </w:rPr>
      </w:pPr>
      <w:r>
        <w:rPr>
          <w:w w:val="95"/>
        </w:rPr>
        <w:t>Alverton Community</w:t>
      </w:r>
      <w:r w:rsidR="00FA38AC">
        <w:rPr>
          <w:spacing w:val="-15"/>
          <w:w w:val="95"/>
        </w:rPr>
        <w:t xml:space="preserve"> </w:t>
      </w:r>
      <w:r w:rsidR="00FA38AC">
        <w:rPr>
          <w:w w:val="95"/>
        </w:rPr>
        <w:t>Primary</w:t>
      </w:r>
      <w:r w:rsidR="00FA38AC">
        <w:rPr>
          <w:spacing w:val="-15"/>
          <w:w w:val="95"/>
        </w:rPr>
        <w:t xml:space="preserve"> </w:t>
      </w:r>
      <w:r w:rsidR="00FA38AC">
        <w:rPr>
          <w:w w:val="95"/>
        </w:rPr>
        <w:t>School</w:t>
      </w:r>
      <w:r w:rsidR="00FA38AC">
        <w:rPr>
          <w:spacing w:val="-15"/>
          <w:w w:val="95"/>
        </w:rPr>
        <w:t xml:space="preserve"> </w:t>
      </w:r>
      <w:r w:rsidR="00FA38AC">
        <w:rPr>
          <w:w w:val="95"/>
        </w:rPr>
        <w:t>Accessibility</w:t>
      </w:r>
      <w:r w:rsidR="00FA38AC">
        <w:rPr>
          <w:spacing w:val="-15"/>
          <w:w w:val="95"/>
        </w:rPr>
        <w:t xml:space="preserve"> </w:t>
      </w:r>
      <w:r w:rsidR="00FA38AC">
        <w:rPr>
          <w:w w:val="95"/>
        </w:rPr>
        <w:t>Plan</w:t>
      </w:r>
      <w:r w:rsidR="00FA38AC">
        <w:rPr>
          <w:spacing w:val="-15"/>
          <w:w w:val="95"/>
        </w:rPr>
        <w:t xml:space="preserve"> </w:t>
      </w:r>
      <w:r w:rsidR="00FA38AC">
        <w:rPr>
          <w:w w:val="95"/>
        </w:rPr>
        <w:t>202</w:t>
      </w:r>
      <w:r w:rsidR="00F47477">
        <w:rPr>
          <w:w w:val="95"/>
        </w:rPr>
        <w:t>4</w:t>
      </w:r>
      <w:r w:rsidR="00FA38AC">
        <w:rPr>
          <w:w w:val="95"/>
        </w:rPr>
        <w:t>-202</w:t>
      </w:r>
      <w:r w:rsidR="00F47477">
        <w:rPr>
          <w:w w:val="95"/>
        </w:rPr>
        <w:t>7</w:t>
      </w:r>
    </w:p>
    <w:p w14:paraId="1426635B" w14:textId="573C7FB5" w:rsidR="00250AC8" w:rsidRDefault="00FA38AC" w:rsidP="00F47477">
      <w:pPr>
        <w:pStyle w:val="Heading1"/>
        <w:spacing w:line="244" w:lineRule="auto"/>
        <w:jc w:val="center"/>
      </w:pPr>
      <w:r>
        <w:t>Improving</w:t>
      </w:r>
      <w:r>
        <w:rPr>
          <w:spacing w:val="-11"/>
        </w:rPr>
        <w:t xml:space="preserve"> </w:t>
      </w:r>
      <w:r>
        <w:t>the</w:t>
      </w:r>
      <w:r>
        <w:rPr>
          <w:spacing w:val="-11"/>
        </w:rPr>
        <w:t xml:space="preserve"> </w:t>
      </w:r>
      <w:r>
        <w:t>physical</w:t>
      </w:r>
      <w:r>
        <w:rPr>
          <w:spacing w:val="-11"/>
        </w:rPr>
        <w:t xml:space="preserve"> </w:t>
      </w:r>
      <w:r>
        <w:t>access</w:t>
      </w:r>
    </w:p>
    <w:p w14:paraId="1FBE66B6" w14:textId="77777777" w:rsidR="00250AC8" w:rsidRDefault="00250AC8">
      <w:pPr>
        <w:pStyle w:val="BodyText"/>
        <w:rPr>
          <w:rFonts w:ascii="Tahoma"/>
          <w:b/>
          <w:sz w:val="20"/>
        </w:rPr>
      </w:pPr>
    </w:p>
    <w:p w14:paraId="667726FC" w14:textId="77777777" w:rsidR="00250AC8" w:rsidRDefault="00250AC8">
      <w:pPr>
        <w:pStyle w:val="BodyText"/>
        <w:spacing w:before="2"/>
        <w:rPr>
          <w:rFonts w:ascii="Tahoma"/>
          <w:b/>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5812"/>
        <w:gridCol w:w="1984"/>
        <w:gridCol w:w="3654"/>
      </w:tblGrid>
      <w:tr w:rsidR="00250AC8" w14:paraId="63D11E85" w14:textId="77777777">
        <w:trPr>
          <w:trHeight w:val="501"/>
        </w:trPr>
        <w:tc>
          <w:tcPr>
            <w:tcW w:w="3512" w:type="dxa"/>
            <w:shd w:val="clear" w:color="auto" w:fill="99CCFF"/>
          </w:tcPr>
          <w:p w14:paraId="041F8DB5" w14:textId="77777777" w:rsidR="00250AC8" w:rsidRDefault="00FA38AC">
            <w:pPr>
              <w:pStyle w:val="TableParagraph"/>
              <w:spacing w:before="105"/>
              <w:ind w:left="155" w:right="148"/>
              <w:jc w:val="center"/>
              <w:rPr>
                <w:rFonts w:ascii="Tahoma"/>
                <w:b/>
                <w:sz w:val="24"/>
              </w:rPr>
            </w:pPr>
            <w:r>
              <w:rPr>
                <w:rFonts w:ascii="Tahoma"/>
                <w:b/>
                <w:sz w:val="24"/>
              </w:rPr>
              <w:t>Target</w:t>
            </w:r>
          </w:p>
        </w:tc>
        <w:tc>
          <w:tcPr>
            <w:tcW w:w="5812" w:type="dxa"/>
            <w:shd w:val="clear" w:color="auto" w:fill="99CCFF"/>
          </w:tcPr>
          <w:p w14:paraId="498C0B68" w14:textId="77777777" w:rsidR="00250AC8" w:rsidRDefault="00FA38AC">
            <w:pPr>
              <w:pStyle w:val="TableParagraph"/>
              <w:spacing w:before="105"/>
              <w:ind w:left="2270" w:right="2260"/>
              <w:jc w:val="center"/>
              <w:rPr>
                <w:rFonts w:ascii="Tahoma"/>
                <w:b/>
                <w:sz w:val="24"/>
              </w:rPr>
            </w:pPr>
            <w:r>
              <w:rPr>
                <w:rFonts w:ascii="Tahoma"/>
                <w:b/>
                <w:sz w:val="24"/>
              </w:rPr>
              <w:t>Strategies</w:t>
            </w:r>
          </w:p>
        </w:tc>
        <w:tc>
          <w:tcPr>
            <w:tcW w:w="1984" w:type="dxa"/>
            <w:shd w:val="clear" w:color="auto" w:fill="99CCFF"/>
          </w:tcPr>
          <w:p w14:paraId="1C9E6688" w14:textId="77777777" w:rsidR="00250AC8" w:rsidRDefault="00FA38AC">
            <w:pPr>
              <w:pStyle w:val="TableParagraph"/>
              <w:spacing w:before="105"/>
              <w:ind w:left="370" w:right="364"/>
              <w:jc w:val="center"/>
              <w:rPr>
                <w:rFonts w:ascii="Tahoma"/>
                <w:b/>
                <w:sz w:val="24"/>
              </w:rPr>
            </w:pPr>
            <w:r>
              <w:rPr>
                <w:rFonts w:ascii="Tahoma"/>
                <w:b/>
                <w:sz w:val="24"/>
              </w:rPr>
              <w:t>Timescale</w:t>
            </w:r>
          </w:p>
        </w:tc>
        <w:tc>
          <w:tcPr>
            <w:tcW w:w="3654" w:type="dxa"/>
            <w:shd w:val="clear" w:color="auto" w:fill="99CCFF"/>
          </w:tcPr>
          <w:p w14:paraId="03D02968" w14:textId="77777777" w:rsidR="00250AC8" w:rsidRDefault="00FA38AC">
            <w:pPr>
              <w:pStyle w:val="TableParagraph"/>
              <w:spacing w:before="105"/>
              <w:ind w:left="228"/>
              <w:rPr>
                <w:rFonts w:ascii="Tahoma"/>
                <w:b/>
                <w:sz w:val="24"/>
              </w:rPr>
            </w:pPr>
            <w:r>
              <w:rPr>
                <w:rFonts w:ascii="Tahoma"/>
                <w:b/>
                <w:w w:val="95"/>
                <w:sz w:val="24"/>
              </w:rPr>
              <w:t>What</w:t>
            </w:r>
            <w:r>
              <w:rPr>
                <w:rFonts w:ascii="Tahoma"/>
                <w:b/>
                <w:spacing w:val="-1"/>
                <w:w w:val="95"/>
                <w:sz w:val="24"/>
              </w:rPr>
              <w:t xml:space="preserve"> </w:t>
            </w:r>
            <w:r>
              <w:rPr>
                <w:rFonts w:ascii="Tahoma"/>
                <w:b/>
                <w:w w:val="95"/>
                <w:sz w:val="24"/>
              </w:rPr>
              <w:t>will success look</w:t>
            </w:r>
            <w:r>
              <w:rPr>
                <w:rFonts w:ascii="Tahoma"/>
                <w:b/>
                <w:spacing w:val="1"/>
                <w:w w:val="95"/>
                <w:sz w:val="24"/>
              </w:rPr>
              <w:t xml:space="preserve"> </w:t>
            </w:r>
            <w:r>
              <w:rPr>
                <w:rFonts w:ascii="Tahoma"/>
                <w:b/>
                <w:w w:val="95"/>
                <w:sz w:val="24"/>
              </w:rPr>
              <w:t>like?</w:t>
            </w:r>
          </w:p>
        </w:tc>
      </w:tr>
      <w:tr w:rsidR="00250AC8" w14:paraId="4B7F64D9" w14:textId="77777777">
        <w:trPr>
          <w:trHeight w:val="3434"/>
        </w:trPr>
        <w:tc>
          <w:tcPr>
            <w:tcW w:w="3512" w:type="dxa"/>
          </w:tcPr>
          <w:p w14:paraId="688CC6CE" w14:textId="77777777" w:rsidR="00250AC8" w:rsidRDefault="00250AC8">
            <w:pPr>
              <w:pStyle w:val="TableParagraph"/>
              <w:rPr>
                <w:rFonts w:ascii="Tahoma"/>
                <w:b/>
                <w:sz w:val="24"/>
              </w:rPr>
            </w:pPr>
          </w:p>
          <w:p w14:paraId="7BB3BBA7" w14:textId="77777777" w:rsidR="00250AC8" w:rsidRDefault="00250AC8">
            <w:pPr>
              <w:pStyle w:val="TableParagraph"/>
              <w:rPr>
                <w:rFonts w:ascii="Tahoma"/>
                <w:b/>
                <w:sz w:val="24"/>
              </w:rPr>
            </w:pPr>
          </w:p>
          <w:p w14:paraId="3932E84F" w14:textId="77777777" w:rsidR="00250AC8" w:rsidRDefault="00250AC8">
            <w:pPr>
              <w:pStyle w:val="TableParagraph"/>
              <w:rPr>
                <w:rFonts w:ascii="Tahoma"/>
                <w:b/>
                <w:sz w:val="24"/>
              </w:rPr>
            </w:pPr>
          </w:p>
          <w:p w14:paraId="7106F53D" w14:textId="77777777" w:rsidR="00250AC8" w:rsidRDefault="00250AC8">
            <w:pPr>
              <w:pStyle w:val="TableParagraph"/>
              <w:spacing w:before="8"/>
              <w:rPr>
                <w:rFonts w:ascii="Tahoma"/>
                <w:b/>
                <w:sz w:val="29"/>
              </w:rPr>
            </w:pPr>
          </w:p>
          <w:p w14:paraId="32FB1D7F" w14:textId="77777777" w:rsidR="00250AC8" w:rsidRDefault="00FA38AC">
            <w:pPr>
              <w:pStyle w:val="TableParagraph"/>
              <w:ind w:left="107" w:right="157"/>
              <w:rPr>
                <w:sz w:val="20"/>
              </w:rPr>
            </w:pPr>
            <w:r>
              <w:rPr>
                <w:sz w:val="20"/>
              </w:rPr>
              <w:t>To</w:t>
            </w:r>
            <w:r>
              <w:rPr>
                <w:spacing w:val="-12"/>
                <w:sz w:val="20"/>
              </w:rPr>
              <w:t xml:space="preserve"> </w:t>
            </w:r>
            <w:r>
              <w:rPr>
                <w:sz w:val="20"/>
              </w:rPr>
              <w:t>be</w:t>
            </w:r>
            <w:r>
              <w:rPr>
                <w:spacing w:val="-11"/>
                <w:sz w:val="20"/>
              </w:rPr>
              <w:t xml:space="preserve"> </w:t>
            </w:r>
            <w:r>
              <w:rPr>
                <w:sz w:val="20"/>
              </w:rPr>
              <w:t>aware</w:t>
            </w:r>
            <w:r>
              <w:rPr>
                <w:spacing w:val="-12"/>
                <w:sz w:val="20"/>
              </w:rPr>
              <w:t xml:space="preserve"> </w:t>
            </w:r>
            <w:r>
              <w:rPr>
                <w:sz w:val="20"/>
              </w:rPr>
              <w:t>of</w:t>
            </w:r>
            <w:r>
              <w:rPr>
                <w:spacing w:val="-9"/>
                <w:sz w:val="20"/>
              </w:rPr>
              <w:t xml:space="preserve"> </w:t>
            </w:r>
            <w:r>
              <w:rPr>
                <w:sz w:val="20"/>
              </w:rPr>
              <w:t>the</w:t>
            </w:r>
            <w:r>
              <w:rPr>
                <w:spacing w:val="-11"/>
                <w:sz w:val="20"/>
              </w:rPr>
              <w:t xml:space="preserve"> </w:t>
            </w:r>
            <w:r>
              <w:rPr>
                <w:sz w:val="20"/>
              </w:rPr>
              <w:t>access</w:t>
            </w:r>
            <w:r>
              <w:rPr>
                <w:spacing w:val="-12"/>
                <w:sz w:val="20"/>
              </w:rPr>
              <w:t xml:space="preserve"> </w:t>
            </w:r>
            <w:r>
              <w:rPr>
                <w:sz w:val="20"/>
              </w:rPr>
              <w:t>needs</w:t>
            </w:r>
            <w:r>
              <w:rPr>
                <w:spacing w:val="-68"/>
                <w:sz w:val="20"/>
              </w:rPr>
              <w:t xml:space="preserve"> </w:t>
            </w:r>
            <w:r>
              <w:rPr>
                <w:w w:val="95"/>
                <w:sz w:val="20"/>
              </w:rPr>
              <w:t>of disabled children, staff,</w:t>
            </w:r>
            <w:r>
              <w:rPr>
                <w:spacing w:val="1"/>
                <w:w w:val="95"/>
                <w:sz w:val="20"/>
              </w:rPr>
              <w:t xml:space="preserve"> </w:t>
            </w:r>
            <w:r>
              <w:rPr>
                <w:w w:val="95"/>
                <w:sz w:val="20"/>
              </w:rPr>
              <w:t>governors</w:t>
            </w:r>
            <w:r>
              <w:rPr>
                <w:spacing w:val="-7"/>
                <w:w w:val="95"/>
                <w:sz w:val="20"/>
              </w:rPr>
              <w:t xml:space="preserve"> </w:t>
            </w:r>
            <w:r>
              <w:rPr>
                <w:w w:val="95"/>
                <w:sz w:val="20"/>
              </w:rPr>
              <w:t>and</w:t>
            </w:r>
            <w:r>
              <w:rPr>
                <w:spacing w:val="-7"/>
                <w:w w:val="95"/>
                <w:sz w:val="20"/>
              </w:rPr>
              <w:t xml:space="preserve"> </w:t>
            </w:r>
            <w:r>
              <w:rPr>
                <w:w w:val="95"/>
                <w:sz w:val="20"/>
              </w:rPr>
              <w:t>parents/</w:t>
            </w:r>
            <w:r>
              <w:rPr>
                <w:spacing w:val="-3"/>
                <w:w w:val="95"/>
                <w:sz w:val="20"/>
              </w:rPr>
              <w:t xml:space="preserve"> </w:t>
            </w:r>
            <w:r>
              <w:rPr>
                <w:w w:val="95"/>
                <w:sz w:val="20"/>
              </w:rPr>
              <w:t>carers</w:t>
            </w:r>
          </w:p>
        </w:tc>
        <w:tc>
          <w:tcPr>
            <w:tcW w:w="5812" w:type="dxa"/>
          </w:tcPr>
          <w:p w14:paraId="66A7602F" w14:textId="77777777" w:rsidR="00250AC8" w:rsidRDefault="00FA38AC">
            <w:pPr>
              <w:pStyle w:val="TableParagraph"/>
              <w:numPr>
                <w:ilvl w:val="0"/>
                <w:numId w:val="6"/>
              </w:numPr>
              <w:tabs>
                <w:tab w:val="left" w:pos="521"/>
              </w:tabs>
              <w:spacing w:before="4" w:line="235" w:lineRule="auto"/>
              <w:ind w:right="561"/>
              <w:jc w:val="both"/>
              <w:rPr>
                <w:sz w:val="20"/>
              </w:rPr>
            </w:pPr>
            <w:r>
              <w:rPr>
                <w:w w:val="95"/>
                <w:sz w:val="20"/>
              </w:rPr>
              <w:t>Ensure the school staff &amp; governors are aware of</w:t>
            </w:r>
            <w:r>
              <w:rPr>
                <w:spacing w:val="-64"/>
                <w:w w:val="95"/>
                <w:sz w:val="20"/>
              </w:rPr>
              <w:t xml:space="preserve"> </w:t>
            </w:r>
            <w:r>
              <w:rPr>
                <w:sz w:val="20"/>
              </w:rPr>
              <w:t>access</w:t>
            </w:r>
            <w:r>
              <w:rPr>
                <w:spacing w:val="-10"/>
                <w:sz w:val="20"/>
              </w:rPr>
              <w:t xml:space="preserve"> </w:t>
            </w:r>
            <w:r>
              <w:rPr>
                <w:sz w:val="20"/>
              </w:rPr>
              <w:t>issues</w:t>
            </w:r>
            <w:r>
              <w:rPr>
                <w:spacing w:val="-8"/>
                <w:sz w:val="20"/>
              </w:rPr>
              <w:t xml:space="preserve"> </w:t>
            </w:r>
            <w:r>
              <w:rPr>
                <w:sz w:val="20"/>
              </w:rPr>
              <w:t>(‘access’</w:t>
            </w:r>
            <w:r>
              <w:rPr>
                <w:spacing w:val="-7"/>
                <w:sz w:val="20"/>
              </w:rPr>
              <w:t xml:space="preserve"> </w:t>
            </w:r>
            <w:r>
              <w:rPr>
                <w:sz w:val="20"/>
              </w:rPr>
              <w:t>meaning</w:t>
            </w:r>
            <w:r>
              <w:rPr>
                <w:spacing w:val="-10"/>
                <w:sz w:val="20"/>
              </w:rPr>
              <w:t xml:space="preserve"> </w:t>
            </w:r>
            <w:r>
              <w:rPr>
                <w:sz w:val="20"/>
              </w:rPr>
              <w:t>‘access</w:t>
            </w:r>
            <w:r>
              <w:rPr>
                <w:spacing w:val="-9"/>
                <w:sz w:val="20"/>
              </w:rPr>
              <w:t xml:space="preserve"> </w:t>
            </w:r>
            <w:r>
              <w:rPr>
                <w:sz w:val="20"/>
              </w:rPr>
              <w:t>to’</w:t>
            </w:r>
            <w:r>
              <w:rPr>
                <w:spacing w:val="-10"/>
                <w:sz w:val="20"/>
              </w:rPr>
              <w:t xml:space="preserve"> </w:t>
            </w:r>
            <w:r>
              <w:rPr>
                <w:sz w:val="20"/>
              </w:rPr>
              <w:t>and</w:t>
            </w:r>
            <w:r>
              <w:rPr>
                <w:spacing w:val="-68"/>
                <w:sz w:val="20"/>
              </w:rPr>
              <w:t xml:space="preserve"> </w:t>
            </w:r>
            <w:r>
              <w:rPr>
                <w:sz w:val="20"/>
              </w:rPr>
              <w:t>‘access</w:t>
            </w:r>
            <w:r>
              <w:rPr>
                <w:spacing w:val="-16"/>
                <w:sz w:val="20"/>
              </w:rPr>
              <w:t xml:space="preserve"> </w:t>
            </w:r>
            <w:r>
              <w:rPr>
                <w:sz w:val="20"/>
              </w:rPr>
              <w:t>from’)</w:t>
            </w:r>
          </w:p>
          <w:p w14:paraId="3E21DD1E" w14:textId="59645A19" w:rsidR="00A6453F" w:rsidRPr="00A6453F" w:rsidRDefault="00A6453F" w:rsidP="00A6453F">
            <w:pPr>
              <w:pStyle w:val="ListParagraph"/>
              <w:numPr>
                <w:ilvl w:val="0"/>
                <w:numId w:val="6"/>
              </w:numPr>
              <w:rPr>
                <w:sz w:val="20"/>
                <w:szCs w:val="20"/>
              </w:rPr>
            </w:pPr>
            <w:r w:rsidRPr="00A6453F">
              <w:rPr>
                <w:sz w:val="20"/>
                <w:szCs w:val="20"/>
              </w:rPr>
              <w:t xml:space="preserve">Ensure Main Areas remain accessible but review </w:t>
            </w:r>
            <w:r w:rsidR="00AB0228" w:rsidRPr="00A6453F">
              <w:rPr>
                <w:sz w:val="20"/>
                <w:szCs w:val="20"/>
              </w:rPr>
              <w:t>provision</w:t>
            </w:r>
            <w:r w:rsidRPr="00A6453F">
              <w:rPr>
                <w:sz w:val="20"/>
                <w:szCs w:val="20"/>
              </w:rPr>
              <w:t xml:space="preserve"> for other entrances particularly at </w:t>
            </w:r>
            <w:r>
              <w:rPr>
                <w:sz w:val="20"/>
                <w:szCs w:val="20"/>
              </w:rPr>
              <w:t>EYFS/</w:t>
            </w:r>
            <w:r w:rsidRPr="00A6453F">
              <w:rPr>
                <w:sz w:val="20"/>
                <w:szCs w:val="20"/>
              </w:rPr>
              <w:t xml:space="preserve">KS1.  </w:t>
            </w:r>
          </w:p>
          <w:p w14:paraId="342C8CE9" w14:textId="77777777" w:rsidR="00250AC8" w:rsidRDefault="00FA38AC">
            <w:pPr>
              <w:pStyle w:val="TableParagraph"/>
              <w:numPr>
                <w:ilvl w:val="0"/>
                <w:numId w:val="6"/>
              </w:numPr>
              <w:tabs>
                <w:tab w:val="left" w:pos="521"/>
              </w:tabs>
              <w:spacing w:before="6" w:line="232" w:lineRule="auto"/>
              <w:ind w:right="232"/>
              <w:jc w:val="both"/>
              <w:rPr>
                <w:sz w:val="20"/>
              </w:rPr>
            </w:pPr>
            <w:r>
              <w:rPr>
                <w:w w:val="95"/>
                <w:sz w:val="20"/>
              </w:rPr>
              <w:t>Create access plans for individual disabled children</w:t>
            </w:r>
            <w:r>
              <w:rPr>
                <w:spacing w:val="1"/>
                <w:w w:val="95"/>
                <w:sz w:val="20"/>
              </w:rPr>
              <w:t xml:space="preserve"> </w:t>
            </w:r>
            <w:r>
              <w:rPr>
                <w:w w:val="95"/>
                <w:sz w:val="20"/>
              </w:rPr>
              <w:t>as part of the SEND (Special Educational Needs and</w:t>
            </w:r>
            <w:r>
              <w:rPr>
                <w:spacing w:val="1"/>
                <w:w w:val="95"/>
                <w:sz w:val="20"/>
              </w:rPr>
              <w:t xml:space="preserve"> </w:t>
            </w:r>
            <w:r>
              <w:rPr>
                <w:sz w:val="20"/>
              </w:rPr>
              <w:t>Disabilities)</w:t>
            </w:r>
            <w:r>
              <w:rPr>
                <w:spacing w:val="-17"/>
                <w:sz w:val="20"/>
              </w:rPr>
              <w:t xml:space="preserve"> </w:t>
            </w:r>
            <w:r>
              <w:rPr>
                <w:sz w:val="20"/>
              </w:rPr>
              <w:t>process</w:t>
            </w:r>
          </w:p>
          <w:p w14:paraId="2C268549" w14:textId="77777777" w:rsidR="00250AC8" w:rsidRDefault="00FA38AC">
            <w:pPr>
              <w:pStyle w:val="TableParagraph"/>
              <w:numPr>
                <w:ilvl w:val="0"/>
                <w:numId w:val="6"/>
              </w:numPr>
              <w:tabs>
                <w:tab w:val="left" w:pos="521"/>
              </w:tabs>
              <w:spacing w:before="15" w:line="225" w:lineRule="auto"/>
              <w:ind w:right="714"/>
              <w:rPr>
                <w:sz w:val="20"/>
              </w:rPr>
            </w:pPr>
            <w:r>
              <w:rPr>
                <w:w w:val="95"/>
                <w:sz w:val="20"/>
              </w:rPr>
              <w:t>Ensure</w:t>
            </w:r>
            <w:r>
              <w:rPr>
                <w:spacing w:val="3"/>
                <w:w w:val="95"/>
                <w:sz w:val="20"/>
              </w:rPr>
              <w:t xml:space="preserve"> </w:t>
            </w:r>
            <w:r>
              <w:rPr>
                <w:w w:val="95"/>
                <w:sz w:val="20"/>
              </w:rPr>
              <w:t>staff</w:t>
            </w:r>
            <w:r>
              <w:rPr>
                <w:spacing w:val="3"/>
                <w:w w:val="95"/>
                <w:sz w:val="20"/>
              </w:rPr>
              <w:t xml:space="preserve"> </w:t>
            </w:r>
            <w:r>
              <w:rPr>
                <w:w w:val="95"/>
                <w:sz w:val="20"/>
              </w:rPr>
              <w:t>and</w:t>
            </w:r>
            <w:r>
              <w:rPr>
                <w:spacing w:val="3"/>
                <w:w w:val="95"/>
                <w:sz w:val="20"/>
              </w:rPr>
              <w:t xml:space="preserve"> </w:t>
            </w:r>
            <w:r>
              <w:rPr>
                <w:w w:val="95"/>
                <w:sz w:val="20"/>
              </w:rPr>
              <w:t>governors</w:t>
            </w:r>
            <w:r>
              <w:rPr>
                <w:spacing w:val="3"/>
                <w:w w:val="95"/>
                <w:sz w:val="20"/>
              </w:rPr>
              <w:t xml:space="preserve"> </w:t>
            </w:r>
            <w:r>
              <w:rPr>
                <w:w w:val="95"/>
                <w:sz w:val="20"/>
              </w:rPr>
              <w:t>can</w:t>
            </w:r>
            <w:r>
              <w:rPr>
                <w:spacing w:val="5"/>
                <w:w w:val="95"/>
                <w:sz w:val="20"/>
              </w:rPr>
              <w:t xml:space="preserve"> </w:t>
            </w:r>
            <w:r>
              <w:rPr>
                <w:w w:val="95"/>
                <w:sz w:val="20"/>
              </w:rPr>
              <w:t>access</w:t>
            </w:r>
            <w:r>
              <w:rPr>
                <w:spacing w:val="3"/>
                <w:w w:val="95"/>
                <w:sz w:val="20"/>
              </w:rPr>
              <w:t xml:space="preserve"> </w:t>
            </w:r>
            <w:r>
              <w:rPr>
                <w:w w:val="95"/>
                <w:sz w:val="20"/>
              </w:rPr>
              <w:t>areas</w:t>
            </w:r>
            <w:r>
              <w:rPr>
                <w:spacing w:val="6"/>
                <w:w w:val="95"/>
                <w:sz w:val="20"/>
              </w:rPr>
              <w:t xml:space="preserve"> </w:t>
            </w:r>
            <w:r>
              <w:rPr>
                <w:w w:val="95"/>
                <w:sz w:val="20"/>
              </w:rPr>
              <w:t>of</w:t>
            </w:r>
            <w:r>
              <w:rPr>
                <w:spacing w:val="-64"/>
                <w:w w:val="95"/>
                <w:sz w:val="20"/>
              </w:rPr>
              <w:t xml:space="preserve"> </w:t>
            </w:r>
            <w:r>
              <w:rPr>
                <w:sz w:val="20"/>
              </w:rPr>
              <w:t>school</w:t>
            </w:r>
            <w:r>
              <w:rPr>
                <w:spacing w:val="-15"/>
                <w:sz w:val="20"/>
              </w:rPr>
              <w:t xml:space="preserve"> </w:t>
            </w:r>
            <w:r>
              <w:rPr>
                <w:sz w:val="20"/>
              </w:rPr>
              <w:t>used</w:t>
            </w:r>
            <w:r w:rsidR="00B76927">
              <w:rPr>
                <w:sz w:val="20"/>
              </w:rPr>
              <w:t xml:space="preserve"> for</w:t>
            </w:r>
            <w:r>
              <w:rPr>
                <w:spacing w:val="-15"/>
                <w:sz w:val="20"/>
              </w:rPr>
              <w:t xml:space="preserve"> </w:t>
            </w:r>
            <w:r>
              <w:rPr>
                <w:sz w:val="20"/>
              </w:rPr>
              <w:t>meetings</w:t>
            </w:r>
          </w:p>
          <w:p w14:paraId="5CD415AA" w14:textId="77777777" w:rsidR="00250AC8" w:rsidRDefault="00FA38AC">
            <w:pPr>
              <w:pStyle w:val="TableParagraph"/>
              <w:numPr>
                <w:ilvl w:val="0"/>
                <w:numId w:val="6"/>
              </w:numPr>
              <w:tabs>
                <w:tab w:val="left" w:pos="521"/>
              </w:tabs>
              <w:spacing w:before="11" w:line="232" w:lineRule="auto"/>
              <w:ind w:right="309"/>
              <w:rPr>
                <w:sz w:val="20"/>
              </w:rPr>
            </w:pPr>
            <w:r>
              <w:rPr>
                <w:w w:val="95"/>
                <w:sz w:val="20"/>
              </w:rPr>
              <w:t>Annual reminder to parents and carers through</w:t>
            </w:r>
            <w:r>
              <w:rPr>
                <w:spacing w:val="1"/>
                <w:w w:val="95"/>
                <w:sz w:val="20"/>
              </w:rPr>
              <w:t xml:space="preserve"> </w:t>
            </w:r>
            <w:r>
              <w:rPr>
                <w:w w:val="95"/>
                <w:sz w:val="20"/>
              </w:rPr>
              <w:t>newsletter</w:t>
            </w:r>
            <w:r>
              <w:rPr>
                <w:spacing w:val="-11"/>
                <w:w w:val="95"/>
                <w:sz w:val="20"/>
              </w:rPr>
              <w:t xml:space="preserve"> </w:t>
            </w:r>
            <w:r>
              <w:rPr>
                <w:w w:val="95"/>
                <w:sz w:val="20"/>
              </w:rPr>
              <w:t>to</w:t>
            </w:r>
            <w:r>
              <w:rPr>
                <w:spacing w:val="-11"/>
                <w:w w:val="95"/>
                <w:sz w:val="20"/>
              </w:rPr>
              <w:t xml:space="preserve"> </w:t>
            </w:r>
            <w:r>
              <w:rPr>
                <w:w w:val="95"/>
                <w:sz w:val="20"/>
              </w:rPr>
              <w:t>let</w:t>
            </w:r>
            <w:r>
              <w:rPr>
                <w:spacing w:val="-8"/>
                <w:w w:val="95"/>
                <w:sz w:val="20"/>
              </w:rPr>
              <w:t xml:space="preserve"> </w:t>
            </w:r>
            <w:r>
              <w:rPr>
                <w:w w:val="95"/>
                <w:sz w:val="20"/>
              </w:rPr>
              <w:t>us</w:t>
            </w:r>
            <w:r>
              <w:rPr>
                <w:spacing w:val="-11"/>
                <w:w w:val="95"/>
                <w:sz w:val="20"/>
              </w:rPr>
              <w:t xml:space="preserve"> </w:t>
            </w:r>
            <w:r>
              <w:rPr>
                <w:w w:val="95"/>
                <w:sz w:val="20"/>
              </w:rPr>
              <w:t>know</w:t>
            </w:r>
            <w:r>
              <w:rPr>
                <w:spacing w:val="-8"/>
                <w:w w:val="95"/>
                <w:sz w:val="20"/>
              </w:rPr>
              <w:t xml:space="preserve"> </w:t>
            </w:r>
            <w:r>
              <w:rPr>
                <w:w w:val="95"/>
                <w:sz w:val="20"/>
              </w:rPr>
              <w:t>if</w:t>
            </w:r>
            <w:r>
              <w:rPr>
                <w:spacing w:val="-10"/>
                <w:w w:val="95"/>
                <w:sz w:val="20"/>
              </w:rPr>
              <w:t xml:space="preserve"> </w:t>
            </w:r>
            <w:r>
              <w:rPr>
                <w:w w:val="95"/>
                <w:sz w:val="20"/>
              </w:rPr>
              <w:t>they</w:t>
            </w:r>
            <w:r>
              <w:rPr>
                <w:spacing w:val="-9"/>
                <w:w w:val="95"/>
                <w:sz w:val="20"/>
              </w:rPr>
              <w:t xml:space="preserve"> </w:t>
            </w:r>
            <w:r>
              <w:rPr>
                <w:w w:val="95"/>
                <w:sz w:val="20"/>
              </w:rPr>
              <w:t>have</w:t>
            </w:r>
            <w:r>
              <w:rPr>
                <w:spacing w:val="-11"/>
                <w:w w:val="95"/>
                <w:sz w:val="20"/>
              </w:rPr>
              <w:t xml:space="preserve"> </w:t>
            </w:r>
            <w:r>
              <w:rPr>
                <w:w w:val="95"/>
                <w:sz w:val="20"/>
              </w:rPr>
              <w:t>problems</w:t>
            </w:r>
            <w:r>
              <w:rPr>
                <w:spacing w:val="-7"/>
                <w:w w:val="95"/>
                <w:sz w:val="20"/>
              </w:rPr>
              <w:t xml:space="preserve"> </w:t>
            </w:r>
            <w:r>
              <w:rPr>
                <w:w w:val="95"/>
                <w:sz w:val="20"/>
              </w:rPr>
              <w:t>with</w:t>
            </w:r>
            <w:r>
              <w:rPr>
                <w:spacing w:val="-64"/>
                <w:w w:val="95"/>
                <w:sz w:val="20"/>
              </w:rPr>
              <w:t xml:space="preserve"> </w:t>
            </w:r>
            <w:r>
              <w:rPr>
                <w:sz w:val="20"/>
              </w:rPr>
              <w:t>access</w:t>
            </w:r>
            <w:r>
              <w:rPr>
                <w:spacing w:val="-16"/>
                <w:sz w:val="20"/>
              </w:rPr>
              <w:t xml:space="preserve"> </w:t>
            </w:r>
            <w:r>
              <w:rPr>
                <w:sz w:val="20"/>
              </w:rPr>
              <w:t>to</w:t>
            </w:r>
            <w:r>
              <w:rPr>
                <w:spacing w:val="-16"/>
                <w:sz w:val="20"/>
              </w:rPr>
              <w:t xml:space="preserve"> </w:t>
            </w:r>
            <w:r>
              <w:rPr>
                <w:sz w:val="20"/>
              </w:rPr>
              <w:t>areas</w:t>
            </w:r>
            <w:r>
              <w:rPr>
                <w:spacing w:val="-14"/>
                <w:sz w:val="20"/>
              </w:rPr>
              <w:t xml:space="preserve"> </w:t>
            </w:r>
            <w:r>
              <w:rPr>
                <w:sz w:val="20"/>
              </w:rPr>
              <w:t>of</w:t>
            </w:r>
            <w:r>
              <w:rPr>
                <w:spacing w:val="-16"/>
                <w:sz w:val="20"/>
              </w:rPr>
              <w:t xml:space="preserve"> </w:t>
            </w:r>
            <w:r>
              <w:rPr>
                <w:sz w:val="20"/>
              </w:rPr>
              <w:t>school</w:t>
            </w:r>
          </w:p>
          <w:p w14:paraId="4F4FF3EC" w14:textId="77777777" w:rsidR="00250AC8" w:rsidRDefault="00FA38AC">
            <w:pPr>
              <w:pStyle w:val="TableParagraph"/>
              <w:numPr>
                <w:ilvl w:val="0"/>
                <w:numId w:val="6"/>
              </w:numPr>
              <w:tabs>
                <w:tab w:val="left" w:pos="521"/>
              </w:tabs>
              <w:spacing w:before="15" w:line="225" w:lineRule="auto"/>
              <w:ind w:right="153"/>
              <w:rPr>
                <w:sz w:val="20"/>
              </w:rPr>
            </w:pPr>
            <w:r>
              <w:rPr>
                <w:w w:val="95"/>
                <w:sz w:val="20"/>
              </w:rPr>
              <w:t>Ensure a PEEP (Personal Emergency Evacuation Plan)</w:t>
            </w:r>
            <w:r>
              <w:rPr>
                <w:spacing w:val="-65"/>
                <w:w w:val="95"/>
                <w:sz w:val="20"/>
              </w:rPr>
              <w:t xml:space="preserve"> </w:t>
            </w:r>
            <w:r>
              <w:rPr>
                <w:spacing w:val="-1"/>
                <w:sz w:val="20"/>
              </w:rPr>
              <w:t>is</w:t>
            </w:r>
            <w:r>
              <w:rPr>
                <w:spacing w:val="-17"/>
                <w:sz w:val="20"/>
              </w:rPr>
              <w:t xml:space="preserve"> </w:t>
            </w:r>
            <w:r>
              <w:rPr>
                <w:spacing w:val="-1"/>
                <w:sz w:val="20"/>
              </w:rPr>
              <w:t>prepared</w:t>
            </w:r>
            <w:r>
              <w:rPr>
                <w:spacing w:val="-16"/>
                <w:sz w:val="20"/>
              </w:rPr>
              <w:t xml:space="preserve"> </w:t>
            </w:r>
            <w:r>
              <w:rPr>
                <w:spacing w:val="-1"/>
                <w:sz w:val="20"/>
              </w:rPr>
              <w:t>and</w:t>
            </w:r>
            <w:r>
              <w:rPr>
                <w:spacing w:val="-17"/>
                <w:sz w:val="20"/>
              </w:rPr>
              <w:t xml:space="preserve"> </w:t>
            </w:r>
            <w:r>
              <w:rPr>
                <w:spacing w:val="-1"/>
                <w:sz w:val="20"/>
              </w:rPr>
              <w:t>reviewed</w:t>
            </w:r>
            <w:r>
              <w:rPr>
                <w:spacing w:val="-16"/>
                <w:sz w:val="20"/>
              </w:rPr>
              <w:t xml:space="preserve"> </w:t>
            </w:r>
            <w:r>
              <w:rPr>
                <w:sz w:val="20"/>
              </w:rPr>
              <w:t>if</w:t>
            </w:r>
            <w:r>
              <w:rPr>
                <w:spacing w:val="-17"/>
                <w:sz w:val="20"/>
              </w:rPr>
              <w:t xml:space="preserve"> </w:t>
            </w:r>
            <w:r>
              <w:rPr>
                <w:sz w:val="20"/>
              </w:rPr>
              <w:t>someone</w:t>
            </w:r>
            <w:r>
              <w:rPr>
                <w:spacing w:val="-16"/>
                <w:sz w:val="20"/>
              </w:rPr>
              <w:t xml:space="preserve"> </w:t>
            </w:r>
            <w:r>
              <w:rPr>
                <w:sz w:val="20"/>
              </w:rPr>
              <w:t>at</w:t>
            </w:r>
            <w:r>
              <w:rPr>
                <w:spacing w:val="-15"/>
                <w:sz w:val="20"/>
              </w:rPr>
              <w:t xml:space="preserve"> </w:t>
            </w:r>
            <w:r>
              <w:rPr>
                <w:sz w:val="20"/>
              </w:rPr>
              <w:t>school</w:t>
            </w:r>
          </w:p>
          <w:p w14:paraId="494D846B" w14:textId="77777777" w:rsidR="00250AC8" w:rsidRDefault="00FA38AC">
            <w:pPr>
              <w:pStyle w:val="TableParagraph"/>
              <w:spacing w:before="4" w:line="226" w:lineRule="exact"/>
              <w:ind w:left="520"/>
              <w:rPr>
                <w:w w:val="95"/>
                <w:sz w:val="20"/>
              </w:rPr>
            </w:pPr>
            <w:r>
              <w:rPr>
                <w:w w:val="95"/>
                <w:sz w:val="20"/>
              </w:rPr>
              <w:t>(pupil</w:t>
            </w:r>
            <w:r>
              <w:rPr>
                <w:spacing w:val="4"/>
                <w:w w:val="95"/>
                <w:sz w:val="20"/>
              </w:rPr>
              <w:t xml:space="preserve"> </w:t>
            </w:r>
            <w:r>
              <w:rPr>
                <w:w w:val="95"/>
                <w:sz w:val="20"/>
              </w:rPr>
              <w:t>or</w:t>
            </w:r>
            <w:r>
              <w:rPr>
                <w:spacing w:val="4"/>
                <w:w w:val="95"/>
                <w:sz w:val="20"/>
              </w:rPr>
              <w:t xml:space="preserve"> </w:t>
            </w:r>
            <w:r>
              <w:rPr>
                <w:w w:val="95"/>
                <w:sz w:val="20"/>
              </w:rPr>
              <w:t>adult)</w:t>
            </w:r>
            <w:r>
              <w:rPr>
                <w:spacing w:val="4"/>
                <w:w w:val="95"/>
                <w:sz w:val="20"/>
              </w:rPr>
              <w:t xml:space="preserve"> </w:t>
            </w:r>
            <w:r>
              <w:rPr>
                <w:w w:val="95"/>
                <w:sz w:val="20"/>
              </w:rPr>
              <w:t>becomes</w:t>
            </w:r>
            <w:r>
              <w:rPr>
                <w:spacing w:val="6"/>
                <w:w w:val="95"/>
                <w:sz w:val="20"/>
              </w:rPr>
              <w:t xml:space="preserve"> </w:t>
            </w:r>
            <w:r>
              <w:rPr>
                <w:w w:val="95"/>
                <w:sz w:val="20"/>
              </w:rPr>
              <w:t>physically</w:t>
            </w:r>
            <w:r>
              <w:rPr>
                <w:spacing w:val="5"/>
                <w:w w:val="95"/>
                <w:sz w:val="20"/>
              </w:rPr>
              <w:t xml:space="preserve"> </w:t>
            </w:r>
            <w:r>
              <w:rPr>
                <w:w w:val="95"/>
                <w:sz w:val="20"/>
              </w:rPr>
              <w:t>impaired</w:t>
            </w:r>
          </w:p>
          <w:p w14:paraId="3DDDD4FD" w14:textId="77777777" w:rsidR="00B76927" w:rsidRDefault="00B76927" w:rsidP="00B76927">
            <w:pPr>
              <w:pStyle w:val="TableParagraph"/>
              <w:spacing w:before="4" w:line="226" w:lineRule="exact"/>
              <w:ind w:left="1240"/>
              <w:rPr>
                <w:w w:val="95"/>
                <w:sz w:val="20"/>
              </w:rPr>
            </w:pPr>
          </w:p>
          <w:p w14:paraId="0240B8C5" w14:textId="77777777" w:rsidR="00B76927" w:rsidRDefault="00B76927">
            <w:pPr>
              <w:pStyle w:val="TableParagraph"/>
              <w:spacing w:before="4" w:line="226" w:lineRule="exact"/>
              <w:ind w:left="520"/>
              <w:rPr>
                <w:sz w:val="20"/>
              </w:rPr>
            </w:pPr>
          </w:p>
          <w:p w14:paraId="07FCFC4A" w14:textId="77777777" w:rsidR="00B76927" w:rsidRDefault="00B76927" w:rsidP="00B76927">
            <w:pPr>
              <w:pStyle w:val="TableParagraph"/>
              <w:spacing w:before="4" w:line="226" w:lineRule="exact"/>
              <w:ind w:left="1240"/>
              <w:rPr>
                <w:sz w:val="20"/>
              </w:rPr>
            </w:pPr>
          </w:p>
        </w:tc>
        <w:tc>
          <w:tcPr>
            <w:tcW w:w="1984" w:type="dxa"/>
          </w:tcPr>
          <w:p w14:paraId="0F67687F" w14:textId="77777777" w:rsidR="00250AC8" w:rsidRDefault="00250AC8">
            <w:pPr>
              <w:pStyle w:val="TableParagraph"/>
              <w:rPr>
                <w:rFonts w:ascii="Tahoma"/>
                <w:b/>
                <w:sz w:val="24"/>
              </w:rPr>
            </w:pPr>
          </w:p>
          <w:p w14:paraId="0D2090CB" w14:textId="77777777" w:rsidR="00250AC8" w:rsidRDefault="00250AC8">
            <w:pPr>
              <w:pStyle w:val="TableParagraph"/>
              <w:rPr>
                <w:rFonts w:ascii="Tahoma"/>
                <w:b/>
                <w:sz w:val="24"/>
              </w:rPr>
            </w:pPr>
          </w:p>
          <w:p w14:paraId="355F7CF9" w14:textId="77777777" w:rsidR="00250AC8" w:rsidRDefault="00250AC8">
            <w:pPr>
              <w:pStyle w:val="TableParagraph"/>
              <w:rPr>
                <w:rFonts w:ascii="Tahoma"/>
                <w:b/>
                <w:sz w:val="24"/>
              </w:rPr>
            </w:pPr>
          </w:p>
          <w:p w14:paraId="2B4A27A6" w14:textId="77777777" w:rsidR="00250AC8" w:rsidRDefault="00250AC8">
            <w:pPr>
              <w:pStyle w:val="TableParagraph"/>
              <w:rPr>
                <w:rFonts w:ascii="Tahoma"/>
                <w:b/>
                <w:sz w:val="24"/>
              </w:rPr>
            </w:pPr>
          </w:p>
          <w:p w14:paraId="56DFDC90" w14:textId="77777777" w:rsidR="00250AC8" w:rsidRDefault="00250AC8">
            <w:pPr>
              <w:pStyle w:val="TableParagraph"/>
              <w:rPr>
                <w:rFonts w:ascii="Tahoma"/>
                <w:b/>
                <w:sz w:val="24"/>
              </w:rPr>
            </w:pPr>
          </w:p>
          <w:p w14:paraId="651D6CEB" w14:textId="77777777" w:rsidR="00250AC8" w:rsidRDefault="00FA38AC">
            <w:pPr>
              <w:pStyle w:val="TableParagraph"/>
              <w:spacing w:before="146"/>
              <w:ind w:left="364" w:right="364"/>
              <w:jc w:val="center"/>
              <w:rPr>
                <w:sz w:val="20"/>
              </w:rPr>
            </w:pPr>
            <w:r>
              <w:rPr>
                <w:w w:val="95"/>
                <w:sz w:val="20"/>
              </w:rPr>
              <w:t>As</w:t>
            </w:r>
            <w:r>
              <w:rPr>
                <w:spacing w:val="-9"/>
                <w:w w:val="95"/>
                <w:sz w:val="20"/>
              </w:rPr>
              <w:t xml:space="preserve"> </w:t>
            </w:r>
            <w:r>
              <w:rPr>
                <w:w w:val="95"/>
                <w:sz w:val="20"/>
              </w:rPr>
              <w:t>required</w:t>
            </w:r>
          </w:p>
        </w:tc>
        <w:tc>
          <w:tcPr>
            <w:tcW w:w="3654" w:type="dxa"/>
          </w:tcPr>
          <w:p w14:paraId="34E86B68" w14:textId="77777777" w:rsidR="00250AC8" w:rsidRPr="00A6453F" w:rsidRDefault="00FA38AC">
            <w:pPr>
              <w:pStyle w:val="TableParagraph"/>
              <w:numPr>
                <w:ilvl w:val="0"/>
                <w:numId w:val="5"/>
              </w:numPr>
              <w:tabs>
                <w:tab w:val="left" w:pos="519"/>
              </w:tabs>
              <w:spacing w:before="4" w:line="235" w:lineRule="auto"/>
              <w:ind w:right="132"/>
              <w:rPr>
                <w:sz w:val="20"/>
              </w:rPr>
            </w:pPr>
            <w:r>
              <w:rPr>
                <w:w w:val="95"/>
                <w:sz w:val="20"/>
              </w:rPr>
              <w:t>SEND objectives are in place</w:t>
            </w:r>
            <w:r>
              <w:rPr>
                <w:spacing w:val="1"/>
                <w:w w:val="95"/>
                <w:sz w:val="20"/>
              </w:rPr>
              <w:t xml:space="preserve"> </w:t>
            </w:r>
            <w:r>
              <w:rPr>
                <w:w w:val="95"/>
                <w:sz w:val="20"/>
              </w:rPr>
              <w:t>for</w:t>
            </w:r>
            <w:r>
              <w:rPr>
                <w:spacing w:val="-8"/>
                <w:w w:val="95"/>
                <w:sz w:val="20"/>
              </w:rPr>
              <w:t xml:space="preserve"> </w:t>
            </w:r>
            <w:r>
              <w:rPr>
                <w:w w:val="95"/>
                <w:sz w:val="20"/>
              </w:rPr>
              <w:t>disabled</w:t>
            </w:r>
            <w:r>
              <w:rPr>
                <w:spacing w:val="-7"/>
                <w:w w:val="95"/>
                <w:sz w:val="20"/>
              </w:rPr>
              <w:t xml:space="preserve"> </w:t>
            </w:r>
            <w:r>
              <w:rPr>
                <w:w w:val="95"/>
                <w:sz w:val="20"/>
              </w:rPr>
              <w:t>pupils,</w:t>
            </w:r>
            <w:r>
              <w:rPr>
                <w:spacing w:val="-7"/>
                <w:w w:val="95"/>
                <w:sz w:val="20"/>
              </w:rPr>
              <w:t xml:space="preserve"> </w:t>
            </w:r>
            <w:r>
              <w:rPr>
                <w:w w:val="95"/>
                <w:sz w:val="20"/>
              </w:rPr>
              <w:t>and</w:t>
            </w:r>
            <w:r>
              <w:rPr>
                <w:spacing w:val="-7"/>
                <w:w w:val="95"/>
                <w:sz w:val="20"/>
              </w:rPr>
              <w:t xml:space="preserve"> </w:t>
            </w:r>
            <w:r>
              <w:rPr>
                <w:w w:val="95"/>
                <w:sz w:val="20"/>
              </w:rPr>
              <w:t>all</w:t>
            </w:r>
            <w:r>
              <w:rPr>
                <w:spacing w:val="-6"/>
                <w:w w:val="95"/>
                <w:sz w:val="20"/>
              </w:rPr>
              <w:t xml:space="preserve"> </w:t>
            </w:r>
            <w:r>
              <w:rPr>
                <w:w w:val="95"/>
                <w:sz w:val="20"/>
              </w:rPr>
              <w:t>staff</w:t>
            </w:r>
            <w:r>
              <w:rPr>
                <w:spacing w:val="-64"/>
                <w:w w:val="95"/>
                <w:sz w:val="20"/>
              </w:rPr>
              <w:t xml:space="preserve"> </w:t>
            </w:r>
            <w:r>
              <w:rPr>
                <w:spacing w:val="-1"/>
                <w:sz w:val="20"/>
              </w:rPr>
              <w:t>are</w:t>
            </w:r>
            <w:r>
              <w:rPr>
                <w:spacing w:val="-17"/>
                <w:sz w:val="20"/>
              </w:rPr>
              <w:t xml:space="preserve"> </w:t>
            </w:r>
            <w:r>
              <w:rPr>
                <w:spacing w:val="-1"/>
                <w:sz w:val="20"/>
              </w:rPr>
              <w:t>aware</w:t>
            </w:r>
            <w:r>
              <w:rPr>
                <w:spacing w:val="-16"/>
                <w:sz w:val="20"/>
              </w:rPr>
              <w:t xml:space="preserve"> </w:t>
            </w:r>
            <w:r>
              <w:rPr>
                <w:spacing w:val="-1"/>
                <w:sz w:val="20"/>
              </w:rPr>
              <w:t>of</w:t>
            </w:r>
            <w:r>
              <w:rPr>
                <w:spacing w:val="-16"/>
                <w:sz w:val="20"/>
              </w:rPr>
              <w:t xml:space="preserve"> </w:t>
            </w:r>
            <w:r>
              <w:rPr>
                <w:spacing w:val="-1"/>
                <w:sz w:val="20"/>
              </w:rPr>
              <w:t>pupils’</w:t>
            </w:r>
            <w:r>
              <w:rPr>
                <w:spacing w:val="-16"/>
                <w:sz w:val="20"/>
              </w:rPr>
              <w:t xml:space="preserve"> </w:t>
            </w:r>
            <w:r>
              <w:rPr>
                <w:spacing w:val="-1"/>
                <w:sz w:val="20"/>
              </w:rPr>
              <w:t>needs.</w:t>
            </w:r>
          </w:p>
          <w:p w14:paraId="536D4E2B" w14:textId="77777777" w:rsidR="00A6453F" w:rsidRDefault="00A6453F">
            <w:pPr>
              <w:pStyle w:val="TableParagraph"/>
              <w:numPr>
                <w:ilvl w:val="0"/>
                <w:numId w:val="5"/>
              </w:numPr>
              <w:tabs>
                <w:tab w:val="left" w:pos="519"/>
              </w:tabs>
              <w:spacing w:before="4" w:line="235" w:lineRule="auto"/>
              <w:ind w:right="132"/>
              <w:rPr>
                <w:sz w:val="20"/>
              </w:rPr>
            </w:pPr>
            <w:r>
              <w:rPr>
                <w:w w:val="95"/>
                <w:sz w:val="20"/>
              </w:rPr>
              <w:t>Provision for portable ramp at EYFS/KS1 where required</w:t>
            </w:r>
          </w:p>
          <w:p w14:paraId="235CBC36" w14:textId="77777777" w:rsidR="00250AC8" w:rsidRDefault="00FA38AC">
            <w:pPr>
              <w:pStyle w:val="TableParagraph"/>
              <w:numPr>
                <w:ilvl w:val="0"/>
                <w:numId w:val="5"/>
              </w:numPr>
              <w:tabs>
                <w:tab w:val="left" w:pos="519"/>
              </w:tabs>
              <w:spacing w:before="6" w:line="232" w:lineRule="auto"/>
              <w:ind w:right="226"/>
              <w:rPr>
                <w:sz w:val="20"/>
              </w:rPr>
            </w:pPr>
            <w:r>
              <w:rPr>
                <w:w w:val="95"/>
                <w:sz w:val="20"/>
              </w:rPr>
              <w:t>All staff &amp; governors are</w:t>
            </w:r>
            <w:r>
              <w:rPr>
                <w:spacing w:val="1"/>
                <w:w w:val="95"/>
                <w:sz w:val="20"/>
              </w:rPr>
              <w:t xml:space="preserve"> </w:t>
            </w:r>
            <w:r>
              <w:rPr>
                <w:w w:val="95"/>
                <w:sz w:val="20"/>
              </w:rPr>
              <w:t>confident</w:t>
            </w:r>
            <w:r>
              <w:rPr>
                <w:spacing w:val="7"/>
                <w:w w:val="95"/>
                <w:sz w:val="20"/>
              </w:rPr>
              <w:t xml:space="preserve"> </w:t>
            </w:r>
            <w:r>
              <w:rPr>
                <w:w w:val="95"/>
                <w:sz w:val="20"/>
              </w:rPr>
              <w:t>that</w:t>
            </w:r>
            <w:r>
              <w:rPr>
                <w:spacing w:val="7"/>
                <w:w w:val="95"/>
                <w:sz w:val="20"/>
              </w:rPr>
              <w:t xml:space="preserve"> </w:t>
            </w:r>
            <w:r>
              <w:rPr>
                <w:w w:val="95"/>
                <w:sz w:val="20"/>
              </w:rPr>
              <w:t>their</w:t>
            </w:r>
            <w:r>
              <w:rPr>
                <w:spacing w:val="7"/>
                <w:w w:val="95"/>
                <w:sz w:val="20"/>
              </w:rPr>
              <w:t xml:space="preserve"> </w:t>
            </w:r>
            <w:r>
              <w:rPr>
                <w:w w:val="95"/>
                <w:sz w:val="20"/>
              </w:rPr>
              <w:t>needs</w:t>
            </w:r>
            <w:r>
              <w:rPr>
                <w:spacing w:val="7"/>
                <w:w w:val="95"/>
                <w:sz w:val="20"/>
              </w:rPr>
              <w:t xml:space="preserve"> </w:t>
            </w:r>
            <w:r>
              <w:rPr>
                <w:w w:val="95"/>
                <w:sz w:val="20"/>
              </w:rPr>
              <w:t>are</w:t>
            </w:r>
            <w:r>
              <w:rPr>
                <w:spacing w:val="-64"/>
                <w:w w:val="95"/>
                <w:sz w:val="20"/>
              </w:rPr>
              <w:t xml:space="preserve"> </w:t>
            </w:r>
            <w:r>
              <w:rPr>
                <w:sz w:val="20"/>
              </w:rPr>
              <w:t>met.</w:t>
            </w:r>
          </w:p>
          <w:p w14:paraId="37AD2F5F" w14:textId="77777777" w:rsidR="00250AC8" w:rsidRDefault="00FA38AC">
            <w:pPr>
              <w:pStyle w:val="TableParagraph"/>
              <w:numPr>
                <w:ilvl w:val="0"/>
                <w:numId w:val="5"/>
              </w:numPr>
              <w:tabs>
                <w:tab w:val="left" w:pos="519"/>
              </w:tabs>
              <w:spacing w:before="7" w:line="235" w:lineRule="auto"/>
              <w:ind w:right="269"/>
              <w:rPr>
                <w:sz w:val="20"/>
              </w:rPr>
            </w:pPr>
            <w:r>
              <w:rPr>
                <w:w w:val="95"/>
                <w:sz w:val="20"/>
              </w:rPr>
              <w:t>Continuously monitored to</w:t>
            </w:r>
            <w:r>
              <w:rPr>
                <w:spacing w:val="1"/>
                <w:w w:val="95"/>
                <w:sz w:val="20"/>
              </w:rPr>
              <w:t xml:space="preserve"> </w:t>
            </w:r>
            <w:r>
              <w:rPr>
                <w:w w:val="95"/>
                <w:sz w:val="20"/>
              </w:rPr>
              <w:t>ensure any new needs arising</w:t>
            </w:r>
            <w:r>
              <w:rPr>
                <w:spacing w:val="-64"/>
                <w:w w:val="95"/>
                <w:sz w:val="20"/>
              </w:rPr>
              <w:t xml:space="preserve"> </w:t>
            </w:r>
            <w:r>
              <w:rPr>
                <w:sz w:val="20"/>
              </w:rPr>
              <w:t>are</w:t>
            </w:r>
            <w:r>
              <w:rPr>
                <w:spacing w:val="-17"/>
                <w:sz w:val="20"/>
              </w:rPr>
              <w:t xml:space="preserve"> </w:t>
            </w:r>
            <w:r>
              <w:rPr>
                <w:sz w:val="20"/>
              </w:rPr>
              <w:t>met.</w:t>
            </w:r>
          </w:p>
          <w:p w14:paraId="09FF1B7E" w14:textId="77777777" w:rsidR="00250AC8" w:rsidRDefault="00FA38AC">
            <w:pPr>
              <w:pStyle w:val="TableParagraph"/>
              <w:numPr>
                <w:ilvl w:val="0"/>
                <w:numId w:val="5"/>
              </w:numPr>
              <w:tabs>
                <w:tab w:val="left" w:pos="519"/>
              </w:tabs>
              <w:spacing w:before="12" w:line="225" w:lineRule="auto"/>
              <w:ind w:right="277"/>
              <w:rPr>
                <w:sz w:val="20"/>
              </w:rPr>
            </w:pPr>
            <w:r>
              <w:rPr>
                <w:w w:val="95"/>
                <w:sz w:val="20"/>
              </w:rPr>
              <w:t>Parents have full access to all</w:t>
            </w:r>
            <w:r>
              <w:rPr>
                <w:spacing w:val="-64"/>
                <w:w w:val="95"/>
                <w:sz w:val="20"/>
              </w:rPr>
              <w:t xml:space="preserve"> </w:t>
            </w:r>
            <w:r>
              <w:rPr>
                <w:sz w:val="20"/>
              </w:rPr>
              <w:t>areas</w:t>
            </w:r>
            <w:r>
              <w:rPr>
                <w:spacing w:val="-17"/>
                <w:sz w:val="20"/>
              </w:rPr>
              <w:t xml:space="preserve"> </w:t>
            </w:r>
            <w:r>
              <w:rPr>
                <w:sz w:val="20"/>
              </w:rPr>
              <w:t>of</w:t>
            </w:r>
            <w:r>
              <w:rPr>
                <w:spacing w:val="-15"/>
                <w:sz w:val="20"/>
              </w:rPr>
              <w:t xml:space="preserve"> </w:t>
            </w:r>
            <w:r>
              <w:rPr>
                <w:sz w:val="20"/>
              </w:rPr>
              <w:t>school</w:t>
            </w:r>
          </w:p>
          <w:p w14:paraId="1ACE6B4C" w14:textId="77777777" w:rsidR="00250AC8" w:rsidRDefault="00FA38AC">
            <w:pPr>
              <w:pStyle w:val="TableParagraph"/>
              <w:numPr>
                <w:ilvl w:val="0"/>
                <w:numId w:val="5"/>
              </w:numPr>
              <w:tabs>
                <w:tab w:val="left" w:pos="519"/>
              </w:tabs>
              <w:spacing w:before="14" w:line="225" w:lineRule="auto"/>
              <w:ind w:right="319"/>
              <w:rPr>
                <w:sz w:val="20"/>
              </w:rPr>
            </w:pPr>
            <w:r>
              <w:rPr>
                <w:w w:val="95"/>
                <w:sz w:val="20"/>
              </w:rPr>
              <w:t>PEEPs are prepared and</w:t>
            </w:r>
            <w:r>
              <w:rPr>
                <w:spacing w:val="1"/>
                <w:w w:val="95"/>
                <w:sz w:val="20"/>
              </w:rPr>
              <w:t xml:space="preserve"> </w:t>
            </w:r>
            <w:r>
              <w:rPr>
                <w:w w:val="95"/>
                <w:sz w:val="20"/>
              </w:rPr>
              <w:t>reviewed</w:t>
            </w:r>
            <w:r>
              <w:rPr>
                <w:spacing w:val="14"/>
                <w:w w:val="95"/>
                <w:sz w:val="20"/>
              </w:rPr>
              <w:t xml:space="preserve"> </w:t>
            </w:r>
            <w:r>
              <w:rPr>
                <w:w w:val="95"/>
                <w:sz w:val="20"/>
              </w:rPr>
              <w:t>as</w:t>
            </w:r>
            <w:r>
              <w:rPr>
                <w:spacing w:val="13"/>
                <w:w w:val="95"/>
                <w:sz w:val="20"/>
              </w:rPr>
              <w:t xml:space="preserve"> </w:t>
            </w:r>
            <w:r>
              <w:rPr>
                <w:w w:val="95"/>
                <w:sz w:val="20"/>
              </w:rPr>
              <w:t>individual</w:t>
            </w:r>
            <w:r>
              <w:rPr>
                <w:spacing w:val="14"/>
                <w:w w:val="95"/>
                <w:sz w:val="20"/>
              </w:rPr>
              <w:t xml:space="preserve"> </w:t>
            </w:r>
            <w:r>
              <w:rPr>
                <w:w w:val="95"/>
                <w:sz w:val="20"/>
              </w:rPr>
              <w:t>needs</w:t>
            </w:r>
          </w:p>
          <w:p w14:paraId="7BF6F0C3" w14:textId="77777777" w:rsidR="00250AC8" w:rsidRDefault="00FA38AC">
            <w:pPr>
              <w:pStyle w:val="TableParagraph"/>
              <w:spacing w:before="4" w:line="226" w:lineRule="exact"/>
              <w:ind w:left="518"/>
              <w:rPr>
                <w:sz w:val="20"/>
              </w:rPr>
            </w:pPr>
            <w:r>
              <w:rPr>
                <w:w w:val="110"/>
                <w:sz w:val="20"/>
              </w:rPr>
              <w:t>change</w:t>
            </w:r>
          </w:p>
        </w:tc>
      </w:tr>
      <w:tr w:rsidR="00250AC8" w14:paraId="269CF9FC" w14:textId="77777777">
        <w:trPr>
          <w:trHeight w:val="2205"/>
        </w:trPr>
        <w:tc>
          <w:tcPr>
            <w:tcW w:w="3512" w:type="dxa"/>
          </w:tcPr>
          <w:p w14:paraId="714CA3FC" w14:textId="77777777" w:rsidR="00250AC8" w:rsidRDefault="00250AC8">
            <w:pPr>
              <w:pStyle w:val="TableParagraph"/>
              <w:rPr>
                <w:rFonts w:ascii="Tahoma"/>
                <w:b/>
                <w:sz w:val="24"/>
              </w:rPr>
            </w:pPr>
          </w:p>
          <w:p w14:paraId="243BDB82" w14:textId="77777777" w:rsidR="00250AC8" w:rsidRDefault="00250AC8">
            <w:pPr>
              <w:pStyle w:val="TableParagraph"/>
              <w:rPr>
                <w:rFonts w:ascii="Tahoma"/>
                <w:b/>
                <w:sz w:val="24"/>
              </w:rPr>
            </w:pPr>
          </w:p>
          <w:p w14:paraId="2760BF81" w14:textId="77777777" w:rsidR="00250AC8" w:rsidRDefault="00250AC8">
            <w:pPr>
              <w:pStyle w:val="TableParagraph"/>
              <w:rPr>
                <w:rFonts w:ascii="Tahoma"/>
                <w:b/>
                <w:sz w:val="23"/>
              </w:rPr>
            </w:pPr>
          </w:p>
          <w:p w14:paraId="459F70F5" w14:textId="77777777" w:rsidR="00250AC8" w:rsidRDefault="00FA38AC">
            <w:pPr>
              <w:pStyle w:val="TableParagraph"/>
              <w:spacing w:line="244" w:lineRule="auto"/>
              <w:ind w:left="941" w:right="157" w:hanging="450"/>
              <w:rPr>
                <w:sz w:val="20"/>
              </w:rPr>
            </w:pPr>
            <w:r>
              <w:rPr>
                <w:w w:val="90"/>
                <w:sz w:val="20"/>
              </w:rPr>
              <w:t>Maintain</w:t>
            </w:r>
            <w:r>
              <w:rPr>
                <w:spacing w:val="21"/>
                <w:w w:val="90"/>
                <w:sz w:val="20"/>
              </w:rPr>
              <w:t xml:space="preserve"> </w:t>
            </w:r>
            <w:r>
              <w:rPr>
                <w:w w:val="90"/>
                <w:sz w:val="20"/>
              </w:rPr>
              <w:t>safety</w:t>
            </w:r>
            <w:r>
              <w:rPr>
                <w:spacing w:val="25"/>
                <w:w w:val="90"/>
                <w:sz w:val="20"/>
              </w:rPr>
              <w:t xml:space="preserve"> </w:t>
            </w:r>
            <w:r>
              <w:rPr>
                <w:w w:val="90"/>
                <w:sz w:val="20"/>
              </w:rPr>
              <w:t>for</w:t>
            </w:r>
            <w:r>
              <w:rPr>
                <w:spacing w:val="21"/>
                <w:w w:val="90"/>
                <w:sz w:val="20"/>
              </w:rPr>
              <w:t xml:space="preserve"> </w:t>
            </w:r>
            <w:r>
              <w:rPr>
                <w:w w:val="90"/>
                <w:sz w:val="20"/>
              </w:rPr>
              <w:t>visually</w:t>
            </w:r>
            <w:r>
              <w:rPr>
                <w:spacing w:val="-61"/>
                <w:w w:val="90"/>
                <w:sz w:val="20"/>
              </w:rPr>
              <w:t xml:space="preserve"> </w:t>
            </w:r>
            <w:r>
              <w:rPr>
                <w:sz w:val="20"/>
              </w:rPr>
              <w:t>impaired</w:t>
            </w:r>
            <w:r>
              <w:rPr>
                <w:spacing w:val="-14"/>
                <w:sz w:val="20"/>
              </w:rPr>
              <w:t xml:space="preserve"> </w:t>
            </w:r>
            <w:r>
              <w:rPr>
                <w:sz w:val="20"/>
              </w:rPr>
              <w:t>people</w:t>
            </w:r>
          </w:p>
        </w:tc>
        <w:tc>
          <w:tcPr>
            <w:tcW w:w="5812" w:type="dxa"/>
          </w:tcPr>
          <w:p w14:paraId="10BD5095" w14:textId="77777777" w:rsidR="00250AC8" w:rsidRDefault="00FA38AC">
            <w:pPr>
              <w:pStyle w:val="TableParagraph"/>
              <w:numPr>
                <w:ilvl w:val="0"/>
                <w:numId w:val="4"/>
              </w:numPr>
              <w:tabs>
                <w:tab w:val="left" w:pos="521"/>
              </w:tabs>
              <w:spacing w:before="6" w:line="232" w:lineRule="auto"/>
              <w:ind w:right="140"/>
              <w:rPr>
                <w:sz w:val="20"/>
              </w:rPr>
            </w:pPr>
            <w:r>
              <w:rPr>
                <w:w w:val="95"/>
                <w:sz w:val="20"/>
              </w:rPr>
              <w:t>Check if any children have a visual impairment</w:t>
            </w:r>
            <w:r>
              <w:rPr>
                <w:spacing w:val="1"/>
                <w:w w:val="95"/>
                <w:sz w:val="20"/>
              </w:rPr>
              <w:t xml:space="preserve"> </w:t>
            </w:r>
            <w:r>
              <w:rPr>
                <w:w w:val="95"/>
                <w:sz w:val="20"/>
              </w:rPr>
              <w:t>resulting</w:t>
            </w:r>
            <w:r>
              <w:rPr>
                <w:spacing w:val="7"/>
                <w:w w:val="95"/>
                <w:sz w:val="20"/>
              </w:rPr>
              <w:t xml:space="preserve"> </w:t>
            </w:r>
            <w:r>
              <w:rPr>
                <w:w w:val="95"/>
                <w:sz w:val="20"/>
              </w:rPr>
              <w:t>in</w:t>
            </w:r>
            <w:r>
              <w:rPr>
                <w:spacing w:val="10"/>
                <w:w w:val="95"/>
                <w:sz w:val="20"/>
              </w:rPr>
              <w:t xml:space="preserve"> </w:t>
            </w:r>
            <w:r>
              <w:rPr>
                <w:w w:val="95"/>
                <w:sz w:val="20"/>
              </w:rPr>
              <w:t>yellow</w:t>
            </w:r>
            <w:r>
              <w:rPr>
                <w:spacing w:val="8"/>
                <w:w w:val="95"/>
                <w:sz w:val="20"/>
              </w:rPr>
              <w:t xml:space="preserve"> </w:t>
            </w:r>
            <w:r>
              <w:rPr>
                <w:w w:val="95"/>
                <w:sz w:val="20"/>
              </w:rPr>
              <w:t>paint</w:t>
            </w:r>
            <w:r>
              <w:rPr>
                <w:spacing w:val="9"/>
                <w:w w:val="95"/>
                <w:sz w:val="20"/>
              </w:rPr>
              <w:t xml:space="preserve"> </w:t>
            </w:r>
            <w:r>
              <w:rPr>
                <w:w w:val="95"/>
                <w:sz w:val="20"/>
              </w:rPr>
              <w:t>being</w:t>
            </w:r>
            <w:r>
              <w:rPr>
                <w:spacing w:val="7"/>
                <w:w w:val="95"/>
                <w:sz w:val="20"/>
              </w:rPr>
              <w:t xml:space="preserve"> </w:t>
            </w:r>
            <w:r>
              <w:rPr>
                <w:w w:val="95"/>
                <w:sz w:val="20"/>
              </w:rPr>
              <w:t>needed</w:t>
            </w:r>
            <w:r>
              <w:rPr>
                <w:spacing w:val="10"/>
                <w:w w:val="95"/>
                <w:sz w:val="20"/>
              </w:rPr>
              <w:t xml:space="preserve"> </w:t>
            </w:r>
            <w:r>
              <w:rPr>
                <w:w w:val="95"/>
                <w:sz w:val="20"/>
              </w:rPr>
              <w:t>on</w:t>
            </w:r>
            <w:r>
              <w:rPr>
                <w:spacing w:val="9"/>
                <w:w w:val="95"/>
                <w:sz w:val="20"/>
              </w:rPr>
              <w:t xml:space="preserve"> </w:t>
            </w:r>
            <w:r>
              <w:rPr>
                <w:w w:val="95"/>
                <w:sz w:val="20"/>
              </w:rPr>
              <w:t>step</w:t>
            </w:r>
            <w:r>
              <w:rPr>
                <w:spacing w:val="9"/>
                <w:w w:val="95"/>
                <w:sz w:val="20"/>
              </w:rPr>
              <w:t xml:space="preserve"> </w:t>
            </w:r>
            <w:r>
              <w:rPr>
                <w:w w:val="95"/>
                <w:sz w:val="20"/>
              </w:rPr>
              <w:t>edges</w:t>
            </w:r>
            <w:r>
              <w:rPr>
                <w:spacing w:val="-64"/>
                <w:w w:val="95"/>
                <w:sz w:val="20"/>
              </w:rPr>
              <w:t xml:space="preserve"> </w:t>
            </w:r>
            <w:r>
              <w:rPr>
                <w:sz w:val="20"/>
              </w:rPr>
              <w:t>and</w:t>
            </w:r>
            <w:r>
              <w:rPr>
                <w:spacing w:val="-16"/>
                <w:sz w:val="20"/>
              </w:rPr>
              <w:t xml:space="preserve"> </w:t>
            </w:r>
            <w:r>
              <w:rPr>
                <w:sz w:val="20"/>
              </w:rPr>
              <w:t>other</w:t>
            </w:r>
            <w:r>
              <w:rPr>
                <w:spacing w:val="-16"/>
                <w:sz w:val="20"/>
              </w:rPr>
              <w:t xml:space="preserve"> </w:t>
            </w:r>
            <w:r>
              <w:rPr>
                <w:sz w:val="20"/>
              </w:rPr>
              <w:t>edges</w:t>
            </w:r>
          </w:p>
          <w:p w14:paraId="49C914FB" w14:textId="77777777" w:rsidR="00250AC8" w:rsidRDefault="00FA38AC">
            <w:pPr>
              <w:pStyle w:val="TableParagraph"/>
              <w:numPr>
                <w:ilvl w:val="0"/>
                <w:numId w:val="4"/>
              </w:numPr>
              <w:tabs>
                <w:tab w:val="left" w:pos="521"/>
              </w:tabs>
              <w:spacing w:before="3" w:line="254" w:lineRule="exact"/>
              <w:rPr>
                <w:sz w:val="20"/>
              </w:rPr>
            </w:pPr>
            <w:r>
              <w:rPr>
                <w:w w:val="95"/>
                <w:sz w:val="20"/>
              </w:rPr>
              <w:t>Check</w:t>
            </w:r>
            <w:r>
              <w:rPr>
                <w:spacing w:val="-11"/>
                <w:w w:val="95"/>
                <w:sz w:val="20"/>
              </w:rPr>
              <w:t xml:space="preserve"> </w:t>
            </w:r>
            <w:r>
              <w:rPr>
                <w:w w:val="95"/>
                <w:sz w:val="20"/>
              </w:rPr>
              <w:t>exterior</w:t>
            </w:r>
            <w:r>
              <w:rPr>
                <w:spacing w:val="-12"/>
                <w:w w:val="95"/>
                <w:sz w:val="20"/>
              </w:rPr>
              <w:t xml:space="preserve"> </w:t>
            </w:r>
            <w:r>
              <w:rPr>
                <w:w w:val="95"/>
                <w:sz w:val="20"/>
              </w:rPr>
              <w:t>lighting</w:t>
            </w:r>
            <w:r>
              <w:rPr>
                <w:spacing w:val="-13"/>
                <w:w w:val="95"/>
                <w:sz w:val="20"/>
              </w:rPr>
              <w:t xml:space="preserve"> </w:t>
            </w:r>
            <w:r>
              <w:rPr>
                <w:w w:val="95"/>
                <w:sz w:val="20"/>
              </w:rPr>
              <w:t>is</w:t>
            </w:r>
            <w:r>
              <w:rPr>
                <w:spacing w:val="-12"/>
                <w:w w:val="95"/>
                <w:sz w:val="20"/>
              </w:rPr>
              <w:t xml:space="preserve"> </w:t>
            </w:r>
            <w:r>
              <w:rPr>
                <w:w w:val="95"/>
                <w:sz w:val="20"/>
              </w:rPr>
              <w:t>working</w:t>
            </w:r>
            <w:r>
              <w:rPr>
                <w:spacing w:val="-12"/>
                <w:w w:val="95"/>
                <w:sz w:val="20"/>
              </w:rPr>
              <w:t xml:space="preserve"> </w:t>
            </w:r>
            <w:r>
              <w:rPr>
                <w:w w:val="95"/>
                <w:sz w:val="20"/>
              </w:rPr>
              <w:t>on</w:t>
            </w:r>
            <w:r>
              <w:rPr>
                <w:spacing w:val="-12"/>
                <w:w w:val="95"/>
                <w:sz w:val="20"/>
              </w:rPr>
              <w:t xml:space="preserve"> </w:t>
            </w:r>
            <w:r>
              <w:rPr>
                <w:w w:val="95"/>
                <w:sz w:val="20"/>
              </w:rPr>
              <w:t>a</w:t>
            </w:r>
            <w:r>
              <w:rPr>
                <w:spacing w:val="-11"/>
                <w:w w:val="95"/>
                <w:sz w:val="20"/>
              </w:rPr>
              <w:t xml:space="preserve"> </w:t>
            </w:r>
            <w:r>
              <w:rPr>
                <w:w w:val="95"/>
                <w:sz w:val="20"/>
              </w:rPr>
              <w:t>regular</w:t>
            </w:r>
            <w:r>
              <w:rPr>
                <w:spacing w:val="-12"/>
                <w:w w:val="95"/>
                <w:sz w:val="20"/>
              </w:rPr>
              <w:t xml:space="preserve"> </w:t>
            </w:r>
            <w:r>
              <w:rPr>
                <w:w w:val="95"/>
                <w:sz w:val="20"/>
              </w:rPr>
              <w:t>basis</w:t>
            </w:r>
          </w:p>
          <w:p w14:paraId="4236CB82" w14:textId="77777777" w:rsidR="00250AC8" w:rsidRDefault="00FA38AC">
            <w:pPr>
              <w:pStyle w:val="TableParagraph"/>
              <w:numPr>
                <w:ilvl w:val="0"/>
                <w:numId w:val="4"/>
              </w:numPr>
              <w:tabs>
                <w:tab w:val="left" w:pos="521"/>
              </w:tabs>
              <w:spacing w:line="232" w:lineRule="auto"/>
              <w:ind w:right="289"/>
              <w:rPr>
                <w:sz w:val="20"/>
              </w:rPr>
            </w:pPr>
            <w:r>
              <w:rPr>
                <w:sz w:val="20"/>
              </w:rPr>
              <w:t>Put black/ yellow hazard tape on poles at end of</w:t>
            </w:r>
            <w:r>
              <w:rPr>
                <w:spacing w:val="1"/>
                <w:sz w:val="20"/>
              </w:rPr>
              <w:t xml:space="preserve"> </w:t>
            </w:r>
            <w:r>
              <w:rPr>
                <w:w w:val="95"/>
                <w:sz w:val="20"/>
              </w:rPr>
              <w:t>play equipment to help visually impaired children, if</w:t>
            </w:r>
            <w:r>
              <w:rPr>
                <w:spacing w:val="-64"/>
                <w:w w:val="95"/>
                <w:sz w:val="20"/>
              </w:rPr>
              <w:t xml:space="preserve"> </w:t>
            </w:r>
            <w:r>
              <w:rPr>
                <w:sz w:val="20"/>
              </w:rPr>
              <w:t>appropriate</w:t>
            </w:r>
          </w:p>
          <w:p w14:paraId="4B2A0A66" w14:textId="77777777" w:rsidR="00250AC8" w:rsidRDefault="00FA38AC">
            <w:pPr>
              <w:pStyle w:val="TableParagraph"/>
              <w:numPr>
                <w:ilvl w:val="0"/>
                <w:numId w:val="4"/>
              </w:numPr>
              <w:tabs>
                <w:tab w:val="left" w:pos="521"/>
              </w:tabs>
              <w:spacing w:line="244" w:lineRule="exact"/>
              <w:ind w:right="908"/>
              <w:rPr>
                <w:sz w:val="20"/>
              </w:rPr>
            </w:pPr>
            <w:r>
              <w:rPr>
                <w:w w:val="95"/>
                <w:sz w:val="20"/>
              </w:rPr>
              <w:t>Check</w:t>
            </w:r>
            <w:r>
              <w:rPr>
                <w:spacing w:val="8"/>
                <w:w w:val="95"/>
                <w:sz w:val="20"/>
              </w:rPr>
              <w:t xml:space="preserve"> </w:t>
            </w:r>
            <w:r>
              <w:rPr>
                <w:w w:val="95"/>
                <w:sz w:val="20"/>
              </w:rPr>
              <w:t>flashing</w:t>
            </w:r>
            <w:r>
              <w:rPr>
                <w:spacing w:val="7"/>
                <w:w w:val="95"/>
                <w:sz w:val="20"/>
              </w:rPr>
              <w:t xml:space="preserve"> </w:t>
            </w:r>
            <w:r>
              <w:rPr>
                <w:w w:val="95"/>
                <w:sz w:val="20"/>
              </w:rPr>
              <w:t>beacons</w:t>
            </w:r>
            <w:r>
              <w:rPr>
                <w:spacing w:val="7"/>
                <w:w w:val="95"/>
                <w:sz w:val="20"/>
              </w:rPr>
              <w:t xml:space="preserve"> </w:t>
            </w:r>
            <w:r>
              <w:rPr>
                <w:w w:val="95"/>
                <w:sz w:val="20"/>
              </w:rPr>
              <w:t>that</w:t>
            </w:r>
            <w:r>
              <w:rPr>
                <w:spacing w:val="7"/>
                <w:w w:val="95"/>
                <w:sz w:val="20"/>
              </w:rPr>
              <w:t xml:space="preserve"> </w:t>
            </w:r>
            <w:r>
              <w:rPr>
                <w:w w:val="95"/>
                <w:sz w:val="20"/>
              </w:rPr>
              <w:t>signal</w:t>
            </w:r>
            <w:r>
              <w:rPr>
                <w:spacing w:val="8"/>
                <w:w w:val="95"/>
                <w:sz w:val="20"/>
              </w:rPr>
              <w:t xml:space="preserve"> </w:t>
            </w:r>
            <w:r>
              <w:rPr>
                <w:w w:val="95"/>
                <w:sz w:val="20"/>
              </w:rPr>
              <w:t>fire</w:t>
            </w:r>
            <w:r>
              <w:rPr>
                <w:spacing w:val="8"/>
                <w:w w:val="95"/>
                <w:sz w:val="20"/>
              </w:rPr>
              <w:t xml:space="preserve"> </w:t>
            </w:r>
            <w:r>
              <w:rPr>
                <w:w w:val="95"/>
                <w:sz w:val="20"/>
              </w:rPr>
              <w:t>alarm</w:t>
            </w:r>
            <w:r>
              <w:rPr>
                <w:spacing w:val="-64"/>
                <w:w w:val="95"/>
                <w:sz w:val="20"/>
              </w:rPr>
              <w:t xml:space="preserve"> </w:t>
            </w:r>
            <w:r>
              <w:rPr>
                <w:sz w:val="20"/>
              </w:rPr>
              <w:t>activation</w:t>
            </w:r>
            <w:r>
              <w:rPr>
                <w:spacing w:val="-17"/>
                <w:sz w:val="20"/>
              </w:rPr>
              <w:t xml:space="preserve"> </w:t>
            </w:r>
            <w:r>
              <w:rPr>
                <w:sz w:val="20"/>
              </w:rPr>
              <w:t>regularly</w:t>
            </w:r>
          </w:p>
          <w:p w14:paraId="26DDD288" w14:textId="77777777" w:rsidR="00A6453F" w:rsidRDefault="00A6453F">
            <w:pPr>
              <w:pStyle w:val="TableParagraph"/>
              <w:numPr>
                <w:ilvl w:val="0"/>
                <w:numId w:val="4"/>
              </w:numPr>
              <w:tabs>
                <w:tab w:val="left" w:pos="521"/>
              </w:tabs>
              <w:spacing w:line="244" w:lineRule="exact"/>
              <w:ind w:right="908"/>
              <w:rPr>
                <w:sz w:val="20"/>
              </w:rPr>
            </w:pPr>
            <w:r>
              <w:rPr>
                <w:sz w:val="20"/>
              </w:rPr>
              <w:t>Appropriate signage is consistent across both sites</w:t>
            </w:r>
          </w:p>
        </w:tc>
        <w:tc>
          <w:tcPr>
            <w:tcW w:w="1984" w:type="dxa"/>
          </w:tcPr>
          <w:p w14:paraId="26E27F54" w14:textId="77777777" w:rsidR="00250AC8" w:rsidRDefault="00250AC8">
            <w:pPr>
              <w:pStyle w:val="TableParagraph"/>
              <w:rPr>
                <w:rFonts w:ascii="Tahoma"/>
                <w:b/>
                <w:sz w:val="24"/>
              </w:rPr>
            </w:pPr>
          </w:p>
          <w:p w14:paraId="5A3B7DC6" w14:textId="77777777" w:rsidR="00250AC8" w:rsidRDefault="00FA38AC">
            <w:pPr>
              <w:pStyle w:val="TableParagraph"/>
              <w:spacing w:before="200" w:line="242" w:lineRule="auto"/>
              <w:ind w:left="166" w:right="163" w:firstLine="3"/>
              <w:jc w:val="center"/>
              <w:rPr>
                <w:sz w:val="20"/>
              </w:rPr>
            </w:pPr>
            <w:r>
              <w:rPr>
                <w:w w:val="95"/>
                <w:sz w:val="20"/>
              </w:rPr>
              <w:t>Annually,</w:t>
            </w:r>
            <w:r>
              <w:rPr>
                <w:spacing w:val="1"/>
                <w:w w:val="95"/>
                <w:sz w:val="20"/>
              </w:rPr>
              <w:t xml:space="preserve"> </w:t>
            </w:r>
            <w:r>
              <w:rPr>
                <w:w w:val="95"/>
                <w:sz w:val="20"/>
              </w:rPr>
              <w:t>and</w:t>
            </w:r>
            <w:r>
              <w:rPr>
                <w:spacing w:val="1"/>
                <w:w w:val="95"/>
                <w:sz w:val="20"/>
              </w:rPr>
              <w:t xml:space="preserve"> </w:t>
            </w:r>
            <w:r>
              <w:rPr>
                <w:w w:val="95"/>
                <w:sz w:val="20"/>
              </w:rPr>
              <w:t>as</w:t>
            </w:r>
            <w:r>
              <w:rPr>
                <w:spacing w:val="-64"/>
                <w:w w:val="95"/>
                <w:sz w:val="20"/>
              </w:rPr>
              <w:t xml:space="preserve"> </w:t>
            </w:r>
            <w:r>
              <w:rPr>
                <w:w w:val="95"/>
                <w:sz w:val="20"/>
              </w:rPr>
              <w:t>new children join</w:t>
            </w:r>
            <w:r>
              <w:rPr>
                <w:spacing w:val="-64"/>
                <w:w w:val="95"/>
                <w:sz w:val="20"/>
              </w:rPr>
              <w:t xml:space="preserve"> </w:t>
            </w:r>
            <w:r>
              <w:rPr>
                <w:sz w:val="20"/>
              </w:rPr>
              <w:t>the school</w:t>
            </w:r>
            <w:r>
              <w:rPr>
                <w:spacing w:val="1"/>
                <w:sz w:val="20"/>
              </w:rPr>
              <w:t xml:space="preserve"> </w:t>
            </w:r>
            <w:r>
              <w:rPr>
                <w:w w:val="95"/>
                <w:sz w:val="20"/>
              </w:rPr>
              <w:t>throughout the</w:t>
            </w:r>
            <w:r>
              <w:rPr>
                <w:spacing w:val="1"/>
                <w:w w:val="95"/>
                <w:sz w:val="20"/>
              </w:rPr>
              <w:t xml:space="preserve"> </w:t>
            </w:r>
            <w:r>
              <w:rPr>
                <w:sz w:val="20"/>
              </w:rPr>
              <w:t>year</w:t>
            </w:r>
          </w:p>
        </w:tc>
        <w:tc>
          <w:tcPr>
            <w:tcW w:w="3654" w:type="dxa"/>
          </w:tcPr>
          <w:p w14:paraId="375500FA" w14:textId="77777777" w:rsidR="00250AC8" w:rsidRDefault="00250AC8">
            <w:pPr>
              <w:pStyle w:val="TableParagraph"/>
              <w:rPr>
                <w:rFonts w:ascii="Tahoma"/>
                <w:b/>
                <w:sz w:val="24"/>
              </w:rPr>
            </w:pPr>
          </w:p>
          <w:p w14:paraId="53134DD0" w14:textId="77777777" w:rsidR="00250AC8" w:rsidRDefault="00FA38AC">
            <w:pPr>
              <w:pStyle w:val="TableParagraph"/>
              <w:spacing w:before="202" w:line="237" w:lineRule="auto"/>
              <w:ind w:left="518" w:right="225" w:hanging="356"/>
              <w:rPr>
                <w:sz w:val="20"/>
              </w:rPr>
            </w:pPr>
            <w:r>
              <w:rPr>
                <w:rFonts w:ascii="Courier New"/>
                <w:w w:val="95"/>
                <w:sz w:val="20"/>
              </w:rPr>
              <w:t>o</w:t>
            </w:r>
            <w:r>
              <w:rPr>
                <w:rFonts w:ascii="Courier New"/>
                <w:spacing w:val="1"/>
                <w:w w:val="95"/>
                <w:sz w:val="20"/>
              </w:rPr>
              <w:t xml:space="preserve"> </w:t>
            </w:r>
            <w:r>
              <w:rPr>
                <w:w w:val="95"/>
                <w:sz w:val="20"/>
              </w:rPr>
              <w:t>Visually impaired people feel</w:t>
            </w:r>
            <w:r>
              <w:rPr>
                <w:spacing w:val="-64"/>
                <w:w w:val="95"/>
                <w:sz w:val="20"/>
              </w:rPr>
              <w:t xml:space="preserve"> </w:t>
            </w:r>
            <w:r>
              <w:rPr>
                <w:w w:val="95"/>
                <w:sz w:val="20"/>
              </w:rPr>
              <w:t>safe in school grounds. Yellow</w:t>
            </w:r>
            <w:r>
              <w:rPr>
                <w:spacing w:val="-64"/>
                <w:w w:val="95"/>
                <w:sz w:val="20"/>
              </w:rPr>
              <w:t xml:space="preserve"> </w:t>
            </w:r>
            <w:r>
              <w:rPr>
                <w:sz w:val="20"/>
              </w:rPr>
              <w:t>edges and flashing beacons</w:t>
            </w:r>
            <w:r>
              <w:rPr>
                <w:spacing w:val="1"/>
                <w:sz w:val="20"/>
              </w:rPr>
              <w:t xml:space="preserve"> </w:t>
            </w:r>
            <w:r>
              <w:rPr>
                <w:sz w:val="20"/>
              </w:rPr>
              <w:t>to be monitored as needed</w:t>
            </w:r>
            <w:r>
              <w:rPr>
                <w:spacing w:val="1"/>
                <w:sz w:val="20"/>
              </w:rPr>
              <w:t xml:space="preserve"> </w:t>
            </w:r>
            <w:r>
              <w:rPr>
                <w:w w:val="95"/>
                <w:sz w:val="20"/>
              </w:rPr>
              <w:t>throughout</w:t>
            </w:r>
            <w:r>
              <w:rPr>
                <w:spacing w:val="-6"/>
                <w:w w:val="95"/>
                <w:sz w:val="20"/>
              </w:rPr>
              <w:t xml:space="preserve"> </w:t>
            </w:r>
            <w:r>
              <w:rPr>
                <w:w w:val="95"/>
                <w:sz w:val="20"/>
              </w:rPr>
              <w:t>the</w:t>
            </w:r>
            <w:r>
              <w:rPr>
                <w:spacing w:val="-6"/>
                <w:w w:val="95"/>
                <w:sz w:val="20"/>
              </w:rPr>
              <w:t xml:space="preserve"> </w:t>
            </w:r>
            <w:r>
              <w:rPr>
                <w:w w:val="95"/>
                <w:sz w:val="20"/>
              </w:rPr>
              <w:t>school</w:t>
            </w:r>
            <w:r>
              <w:rPr>
                <w:spacing w:val="-4"/>
                <w:w w:val="95"/>
                <w:sz w:val="20"/>
              </w:rPr>
              <w:t xml:space="preserve"> </w:t>
            </w:r>
            <w:r>
              <w:rPr>
                <w:w w:val="95"/>
                <w:sz w:val="20"/>
              </w:rPr>
              <w:t>year.</w:t>
            </w:r>
            <w:r w:rsidR="00A6453F">
              <w:rPr>
                <w:w w:val="95"/>
                <w:sz w:val="20"/>
              </w:rPr>
              <w:t xml:space="preserve"> They also feel safe in school and signage supports them.</w:t>
            </w:r>
          </w:p>
        </w:tc>
      </w:tr>
      <w:tr w:rsidR="00250AC8" w14:paraId="5C0D4318" w14:textId="77777777">
        <w:trPr>
          <w:trHeight w:val="736"/>
        </w:trPr>
        <w:tc>
          <w:tcPr>
            <w:tcW w:w="3512" w:type="dxa"/>
          </w:tcPr>
          <w:p w14:paraId="6F2EEEB8" w14:textId="77777777" w:rsidR="00250AC8" w:rsidRDefault="00FA38AC">
            <w:pPr>
              <w:pStyle w:val="TableParagraph"/>
              <w:spacing w:line="240" w:lineRule="atLeast"/>
              <w:ind w:left="155" w:right="148"/>
              <w:jc w:val="center"/>
              <w:rPr>
                <w:sz w:val="20"/>
              </w:rPr>
            </w:pPr>
            <w:r>
              <w:rPr>
                <w:w w:val="90"/>
                <w:sz w:val="20"/>
              </w:rPr>
              <w:t>Ensure</w:t>
            </w:r>
            <w:r>
              <w:rPr>
                <w:spacing w:val="14"/>
                <w:w w:val="90"/>
                <w:sz w:val="20"/>
              </w:rPr>
              <w:t xml:space="preserve"> </w:t>
            </w:r>
            <w:r>
              <w:rPr>
                <w:w w:val="90"/>
                <w:sz w:val="20"/>
              </w:rPr>
              <w:t>there</w:t>
            </w:r>
            <w:r>
              <w:rPr>
                <w:spacing w:val="14"/>
                <w:w w:val="90"/>
                <w:sz w:val="20"/>
              </w:rPr>
              <w:t xml:space="preserve"> </w:t>
            </w:r>
            <w:r>
              <w:rPr>
                <w:w w:val="90"/>
                <w:sz w:val="20"/>
              </w:rPr>
              <w:t>are</w:t>
            </w:r>
            <w:r>
              <w:rPr>
                <w:spacing w:val="15"/>
                <w:w w:val="90"/>
                <w:sz w:val="20"/>
              </w:rPr>
              <w:t xml:space="preserve"> </w:t>
            </w:r>
            <w:r>
              <w:rPr>
                <w:w w:val="90"/>
                <w:sz w:val="20"/>
              </w:rPr>
              <w:t>enough</w:t>
            </w:r>
            <w:r>
              <w:rPr>
                <w:spacing w:val="20"/>
                <w:w w:val="90"/>
                <w:sz w:val="20"/>
              </w:rPr>
              <w:t xml:space="preserve"> </w:t>
            </w:r>
            <w:r>
              <w:rPr>
                <w:w w:val="90"/>
                <w:sz w:val="20"/>
              </w:rPr>
              <w:t>fire</w:t>
            </w:r>
            <w:r>
              <w:rPr>
                <w:spacing w:val="14"/>
                <w:w w:val="90"/>
                <w:sz w:val="20"/>
              </w:rPr>
              <w:t xml:space="preserve"> </w:t>
            </w:r>
            <w:r>
              <w:rPr>
                <w:w w:val="90"/>
                <w:sz w:val="20"/>
              </w:rPr>
              <w:t>exits</w:t>
            </w:r>
            <w:r>
              <w:rPr>
                <w:spacing w:val="-60"/>
                <w:w w:val="90"/>
                <w:sz w:val="20"/>
              </w:rPr>
              <w:t xml:space="preserve"> </w:t>
            </w:r>
            <w:r>
              <w:rPr>
                <w:w w:val="95"/>
                <w:sz w:val="20"/>
              </w:rPr>
              <w:t>around</w:t>
            </w:r>
            <w:r>
              <w:rPr>
                <w:spacing w:val="2"/>
                <w:w w:val="95"/>
                <w:sz w:val="20"/>
              </w:rPr>
              <w:t xml:space="preserve"> </w:t>
            </w:r>
            <w:r>
              <w:rPr>
                <w:w w:val="95"/>
                <w:sz w:val="20"/>
              </w:rPr>
              <w:t>school that</w:t>
            </w:r>
            <w:r>
              <w:rPr>
                <w:spacing w:val="2"/>
                <w:w w:val="95"/>
                <w:sz w:val="20"/>
              </w:rPr>
              <w:t xml:space="preserve"> </w:t>
            </w:r>
            <w:r>
              <w:rPr>
                <w:w w:val="95"/>
                <w:sz w:val="20"/>
              </w:rPr>
              <w:t>are</w:t>
            </w:r>
            <w:r>
              <w:rPr>
                <w:spacing w:val="-1"/>
                <w:w w:val="95"/>
                <w:sz w:val="20"/>
              </w:rPr>
              <w:t xml:space="preserve"> </w:t>
            </w:r>
            <w:r>
              <w:rPr>
                <w:w w:val="95"/>
                <w:sz w:val="20"/>
              </w:rPr>
              <w:t>suitable</w:t>
            </w:r>
            <w:r>
              <w:rPr>
                <w:spacing w:val="1"/>
                <w:w w:val="95"/>
                <w:sz w:val="20"/>
              </w:rPr>
              <w:t xml:space="preserve"> </w:t>
            </w:r>
            <w:r>
              <w:rPr>
                <w:w w:val="95"/>
                <w:sz w:val="20"/>
              </w:rPr>
              <w:t>for</w:t>
            </w:r>
            <w:r>
              <w:rPr>
                <w:spacing w:val="-10"/>
                <w:w w:val="95"/>
                <w:sz w:val="20"/>
              </w:rPr>
              <w:t xml:space="preserve"> </w:t>
            </w:r>
            <w:r>
              <w:rPr>
                <w:w w:val="95"/>
                <w:sz w:val="20"/>
              </w:rPr>
              <w:t>people</w:t>
            </w:r>
            <w:r>
              <w:rPr>
                <w:spacing w:val="-10"/>
                <w:w w:val="95"/>
                <w:sz w:val="20"/>
              </w:rPr>
              <w:t xml:space="preserve"> </w:t>
            </w:r>
            <w:r>
              <w:rPr>
                <w:w w:val="95"/>
                <w:sz w:val="20"/>
              </w:rPr>
              <w:t>with</w:t>
            </w:r>
            <w:r>
              <w:rPr>
                <w:spacing w:val="-10"/>
                <w:w w:val="95"/>
                <w:sz w:val="20"/>
              </w:rPr>
              <w:t xml:space="preserve"> </w:t>
            </w:r>
            <w:r>
              <w:rPr>
                <w:w w:val="95"/>
                <w:sz w:val="20"/>
              </w:rPr>
              <w:t>a</w:t>
            </w:r>
            <w:r>
              <w:rPr>
                <w:spacing w:val="-8"/>
                <w:w w:val="95"/>
                <w:sz w:val="20"/>
              </w:rPr>
              <w:t xml:space="preserve"> </w:t>
            </w:r>
            <w:r>
              <w:rPr>
                <w:w w:val="95"/>
                <w:sz w:val="20"/>
              </w:rPr>
              <w:t>disability</w:t>
            </w:r>
          </w:p>
        </w:tc>
        <w:tc>
          <w:tcPr>
            <w:tcW w:w="5812" w:type="dxa"/>
          </w:tcPr>
          <w:p w14:paraId="7688EF31" w14:textId="77777777" w:rsidR="00250AC8" w:rsidRDefault="00250AC8">
            <w:pPr>
              <w:pStyle w:val="TableParagraph"/>
              <w:spacing w:before="6"/>
              <w:rPr>
                <w:rFonts w:ascii="Tahoma"/>
                <w:b/>
                <w:sz w:val="20"/>
              </w:rPr>
            </w:pPr>
          </w:p>
          <w:p w14:paraId="7E4D2FCC" w14:textId="77777777" w:rsidR="00250AC8" w:rsidRDefault="00FA38AC">
            <w:pPr>
              <w:pStyle w:val="TableParagraph"/>
              <w:ind w:left="165"/>
              <w:rPr>
                <w:sz w:val="20"/>
              </w:rPr>
            </w:pPr>
            <w:r>
              <w:rPr>
                <w:rFonts w:ascii="Courier New"/>
                <w:w w:val="95"/>
                <w:sz w:val="20"/>
              </w:rPr>
              <w:t>o</w:t>
            </w:r>
            <w:r>
              <w:rPr>
                <w:rFonts w:ascii="Courier New"/>
                <w:spacing w:val="142"/>
                <w:sz w:val="20"/>
              </w:rPr>
              <w:t xml:space="preserve"> </w:t>
            </w:r>
            <w:r>
              <w:rPr>
                <w:w w:val="95"/>
                <w:sz w:val="20"/>
              </w:rPr>
              <w:t>Ensure</w:t>
            </w:r>
            <w:r>
              <w:rPr>
                <w:spacing w:val="-7"/>
                <w:w w:val="95"/>
                <w:sz w:val="20"/>
              </w:rPr>
              <w:t xml:space="preserve"> </w:t>
            </w:r>
            <w:r>
              <w:rPr>
                <w:w w:val="95"/>
                <w:sz w:val="20"/>
              </w:rPr>
              <w:t>staff</w:t>
            </w:r>
            <w:r>
              <w:rPr>
                <w:spacing w:val="-6"/>
                <w:w w:val="95"/>
                <w:sz w:val="20"/>
              </w:rPr>
              <w:t xml:space="preserve"> </w:t>
            </w:r>
            <w:r>
              <w:rPr>
                <w:w w:val="95"/>
                <w:sz w:val="20"/>
              </w:rPr>
              <w:t>are</w:t>
            </w:r>
            <w:r>
              <w:rPr>
                <w:spacing w:val="-6"/>
                <w:w w:val="95"/>
                <w:sz w:val="20"/>
              </w:rPr>
              <w:t xml:space="preserve"> </w:t>
            </w:r>
            <w:r>
              <w:rPr>
                <w:w w:val="95"/>
                <w:sz w:val="20"/>
              </w:rPr>
              <w:t>aware</w:t>
            </w:r>
            <w:r>
              <w:rPr>
                <w:spacing w:val="-3"/>
                <w:w w:val="95"/>
                <w:sz w:val="20"/>
              </w:rPr>
              <w:t xml:space="preserve"> </w:t>
            </w:r>
            <w:r>
              <w:rPr>
                <w:w w:val="95"/>
                <w:sz w:val="20"/>
              </w:rPr>
              <w:t>of</w:t>
            </w:r>
            <w:r>
              <w:rPr>
                <w:spacing w:val="-2"/>
                <w:w w:val="95"/>
                <w:sz w:val="20"/>
              </w:rPr>
              <w:t xml:space="preserve"> </w:t>
            </w:r>
            <w:r>
              <w:rPr>
                <w:w w:val="95"/>
                <w:sz w:val="20"/>
              </w:rPr>
              <w:t>need</w:t>
            </w:r>
            <w:r>
              <w:rPr>
                <w:spacing w:val="-5"/>
                <w:w w:val="95"/>
                <w:sz w:val="20"/>
              </w:rPr>
              <w:t xml:space="preserve"> </w:t>
            </w:r>
            <w:r>
              <w:rPr>
                <w:w w:val="95"/>
                <w:sz w:val="20"/>
              </w:rPr>
              <w:t>to</w:t>
            </w:r>
            <w:r>
              <w:rPr>
                <w:spacing w:val="-8"/>
                <w:w w:val="95"/>
                <w:sz w:val="20"/>
              </w:rPr>
              <w:t xml:space="preserve"> </w:t>
            </w:r>
            <w:r>
              <w:rPr>
                <w:w w:val="95"/>
                <w:sz w:val="20"/>
              </w:rPr>
              <w:t>keep</w:t>
            </w:r>
            <w:r>
              <w:rPr>
                <w:spacing w:val="-5"/>
                <w:w w:val="95"/>
                <w:sz w:val="20"/>
              </w:rPr>
              <w:t xml:space="preserve"> </w:t>
            </w:r>
            <w:r>
              <w:rPr>
                <w:w w:val="95"/>
                <w:sz w:val="20"/>
              </w:rPr>
              <w:t>fire</w:t>
            </w:r>
            <w:r>
              <w:rPr>
                <w:spacing w:val="-3"/>
                <w:w w:val="95"/>
                <w:sz w:val="20"/>
              </w:rPr>
              <w:t xml:space="preserve"> </w:t>
            </w:r>
            <w:r>
              <w:rPr>
                <w:w w:val="95"/>
                <w:sz w:val="20"/>
              </w:rPr>
              <w:t>exits</w:t>
            </w:r>
            <w:r>
              <w:rPr>
                <w:spacing w:val="-7"/>
                <w:w w:val="95"/>
                <w:sz w:val="20"/>
              </w:rPr>
              <w:t xml:space="preserve"> </w:t>
            </w:r>
            <w:r>
              <w:rPr>
                <w:w w:val="95"/>
                <w:sz w:val="20"/>
              </w:rPr>
              <w:t>clear</w:t>
            </w:r>
          </w:p>
        </w:tc>
        <w:tc>
          <w:tcPr>
            <w:tcW w:w="1984" w:type="dxa"/>
          </w:tcPr>
          <w:p w14:paraId="722F8ED5" w14:textId="77777777" w:rsidR="00250AC8" w:rsidRDefault="00250AC8">
            <w:pPr>
              <w:pStyle w:val="TableParagraph"/>
              <w:spacing w:before="6"/>
              <w:rPr>
                <w:rFonts w:ascii="Tahoma"/>
                <w:b/>
                <w:sz w:val="20"/>
              </w:rPr>
            </w:pPr>
          </w:p>
          <w:p w14:paraId="2587669C" w14:textId="77777777" w:rsidR="00250AC8" w:rsidRDefault="00FA38AC">
            <w:pPr>
              <w:pStyle w:val="TableParagraph"/>
              <w:ind w:left="368" w:right="364"/>
              <w:jc w:val="center"/>
              <w:rPr>
                <w:sz w:val="20"/>
              </w:rPr>
            </w:pPr>
            <w:r>
              <w:rPr>
                <w:sz w:val="20"/>
              </w:rPr>
              <w:t>Daily</w:t>
            </w:r>
          </w:p>
        </w:tc>
        <w:tc>
          <w:tcPr>
            <w:tcW w:w="3654" w:type="dxa"/>
          </w:tcPr>
          <w:p w14:paraId="5678316F" w14:textId="77777777" w:rsidR="00250AC8" w:rsidRDefault="00FA38AC">
            <w:pPr>
              <w:pStyle w:val="TableParagraph"/>
              <w:spacing w:line="244" w:lineRule="exact"/>
              <w:ind w:left="518" w:right="553" w:hanging="356"/>
              <w:jc w:val="both"/>
              <w:rPr>
                <w:sz w:val="20"/>
              </w:rPr>
            </w:pPr>
            <w:r>
              <w:rPr>
                <w:rFonts w:ascii="Courier New"/>
                <w:w w:val="95"/>
                <w:sz w:val="20"/>
              </w:rPr>
              <w:t>o</w:t>
            </w:r>
            <w:r>
              <w:rPr>
                <w:rFonts w:ascii="Courier New"/>
                <w:spacing w:val="1"/>
                <w:w w:val="95"/>
                <w:sz w:val="20"/>
              </w:rPr>
              <w:t xml:space="preserve"> </w:t>
            </w:r>
            <w:r>
              <w:rPr>
                <w:w w:val="95"/>
                <w:sz w:val="20"/>
              </w:rPr>
              <w:t>All disabled personnel and</w:t>
            </w:r>
            <w:r>
              <w:rPr>
                <w:spacing w:val="1"/>
                <w:w w:val="95"/>
                <w:sz w:val="20"/>
              </w:rPr>
              <w:t xml:space="preserve"> </w:t>
            </w:r>
            <w:r>
              <w:rPr>
                <w:w w:val="90"/>
                <w:sz w:val="20"/>
              </w:rPr>
              <w:t>pupils have safe exits from</w:t>
            </w:r>
            <w:r>
              <w:rPr>
                <w:spacing w:val="1"/>
                <w:w w:val="90"/>
                <w:sz w:val="20"/>
              </w:rPr>
              <w:t xml:space="preserve"> </w:t>
            </w:r>
            <w:r>
              <w:rPr>
                <w:sz w:val="20"/>
              </w:rPr>
              <w:t>school.</w:t>
            </w:r>
          </w:p>
        </w:tc>
      </w:tr>
      <w:tr w:rsidR="00250AC8" w14:paraId="796A96A4" w14:textId="77777777">
        <w:trPr>
          <w:trHeight w:val="1471"/>
        </w:trPr>
        <w:tc>
          <w:tcPr>
            <w:tcW w:w="3512" w:type="dxa"/>
          </w:tcPr>
          <w:p w14:paraId="03D3CC69" w14:textId="77777777" w:rsidR="00250AC8" w:rsidRDefault="00250AC8">
            <w:pPr>
              <w:pStyle w:val="TableParagraph"/>
              <w:rPr>
                <w:rFonts w:ascii="Tahoma"/>
                <w:b/>
                <w:sz w:val="24"/>
              </w:rPr>
            </w:pPr>
          </w:p>
          <w:p w14:paraId="6F557FB4" w14:textId="77777777" w:rsidR="00250AC8" w:rsidRDefault="00250AC8">
            <w:pPr>
              <w:pStyle w:val="TableParagraph"/>
              <w:spacing w:before="11"/>
              <w:rPr>
                <w:rFonts w:ascii="Tahoma"/>
                <w:b/>
                <w:sz w:val="26"/>
              </w:rPr>
            </w:pPr>
          </w:p>
          <w:p w14:paraId="3E1118FF" w14:textId="77777777" w:rsidR="00250AC8" w:rsidRDefault="00FA38AC">
            <w:pPr>
              <w:pStyle w:val="TableParagraph"/>
              <w:ind w:left="149" w:right="148"/>
              <w:jc w:val="center"/>
              <w:rPr>
                <w:sz w:val="20"/>
              </w:rPr>
            </w:pPr>
            <w:r>
              <w:rPr>
                <w:spacing w:val="-1"/>
                <w:sz w:val="20"/>
              </w:rPr>
              <w:t>Accessible</w:t>
            </w:r>
            <w:r>
              <w:rPr>
                <w:spacing w:val="-15"/>
                <w:sz w:val="20"/>
              </w:rPr>
              <w:t xml:space="preserve"> </w:t>
            </w:r>
            <w:r>
              <w:rPr>
                <w:sz w:val="20"/>
              </w:rPr>
              <w:t>car</w:t>
            </w:r>
            <w:r>
              <w:rPr>
                <w:spacing w:val="-15"/>
                <w:sz w:val="20"/>
              </w:rPr>
              <w:t xml:space="preserve"> </w:t>
            </w:r>
            <w:r>
              <w:rPr>
                <w:sz w:val="20"/>
              </w:rPr>
              <w:t>parking</w:t>
            </w:r>
          </w:p>
        </w:tc>
        <w:tc>
          <w:tcPr>
            <w:tcW w:w="5812" w:type="dxa"/>
          </w:tcPr>
          <w:p w14:paraId="30F8CB2D" w14:textId="77777777" w:rsidR="00250AC8" w:rsidRDefault="00FA38AC">
            <w:pPr>
              <w:pStyle w:val="TableParagraph"/>
              <w:numPr>
                <w:ilvl w:val="0"/>
                <w:numId w:val="3"/>
              </w:numPr>
              <w:tabs>
                <w:tab w:val="left" w:pos="521"/>
              </w:tabs>
              <w:spacing w:before="4" w:line="235" w:lineRule="auto"/>
              <w:ind w:right="273"/>
              <w:rPr>
                <w:sz w:val="20"/>
              </w:rPr>
            </w:pPr>
            <w:r>
              <w:rPr>
                <w:w w:val="95"/>
                <w:sz w:val="20"/>
              </w:rPr>
              <w:t>Disabled</w:t>
            </w:r>
            <w:r>
              <w:rPr>
                <w:spacing w:val="1"/>
                <w:w w:val="95"/>
                <w:sz w:val="20"/>
              </w:rPr>
              <w:t xml:space="preserve"> </w:t>
            </w:r>
            <w:r>
              <w:rPr>
                <w:w w:val="95"/>
                <w:sz w:val="20"/>
              </w:rPr>
              <w:t>members</w:t>
            </w:r>
            <w:r>
              <w:rPr>
                <w:spacing w:val="2"/>
                <w:w w:val="95"/>
                <w:sz w:val="20"/>
              </w:rPr>
              <w:t xml:space="preserve"> </w:t>
            </w:r>
            <w:r>
              <w:rPr>
                <w:w w:val="95"/>
                <w:sz w:val="20"/>
              </w:rPr>
              <w:t>of</w:t>
            </w:r>
            <w:r>
              <w:rPr>
                <w:spacing w:val="2"/>
                <w:w w:val="95"/>
                <w:sz w:val="20"/>
              </w:rPr>
              <w:t xml:space="preserve"> </w:t>
            </w:r>
            <w:r>
              <w:rPr>
                <w:w w:val="95"/>
                <w:sz w:val="20"/>
              </w:rPr>
              <w:t>staff</w:t>
            </w:r>
            <w:r>
              <w:rPr>
                <w:spacing w:val="2"/>
                <w:w w:val="95"/>
                <w:sz w:val="20"/>
              </w:rPr>
              <w:t xml:space="preserve"> </w:t>
            </w:r>
            <w:r>
              <w:rPr>
                <w:w w:val="95"/>
                <w:sz w:val="20"/>
              </w:rPr>
              <w:t>and</w:t>
            </w:r>
            <w:r>
              <w:rPr>
                <w:spacing w:val="2"/>
                <w:w w:val="95"/>
                <w:sz w:val="20"/>
              </w:rPr>
              <w:t xml:space="preserve"> </w:t>
            </w:r>
            <w:r>
              <w:rPr>
                <w:w w:val="95"/>
                <w:sz w:val="20"/>
              </w:rPr>
              <w:t>visitors</w:t>
            </w:r>
            <w:r>
              <w:rPr>
                <w:spacing w:val="4"/>
                <w:w w:val="95"/>
                <w:sz w:val="20"/>
              </w:rPr>
              <w:t xml:space="preserve"> </w:t>
            </w:r>
            <w:r>
              <w:rPr>
                <w:w w:val="95"/>
                <w:sz w:val="20"/>
              </w:rPr>
              <w:t>have</w:t>
            </w:r>
            <w:r>
              <w:rPr>
                <w:spacing w:val="2"/>
                <w:w w:val="95"/>
                <w:sz w:val="20"/>
              </w:rPr>
              <w:t xml:space="preserve"> </w:t>
            </w:r>
            <w:r>
              <w:rPr>
                <w:w w:val="95"/>
                <w:sz w:val="20"/>
              </w:rPr>
              <w:t>a</w:t>
            </w:r>
            <w:r>
              <w:rPr>
                <w:spacing w:val="3"/>
                <w:w w:val="95"/>
                <w:sz w:val="20"/>
              </w:rPr>
              <w:t xml:space="preserve"> </w:t>
            </w:r>
            <w:r>
              <w:rPr>
                <w:w w:val="95"/>
                <w:sz w:val="20"/>
              </w:rPr>
              <w:t>place</w:t>
            </w:r>
            <w:r>
              <w:rPr>
                <w:spacing w:val="-64"/>
                <w:w w:val="95"/>
                <w:sz w:val="20"/>
              </w:rPr>
              <w:t xml:space="preserve"> </w:t>
            </w:r>
            <w:r>
              <w:rPr>
                <w:w w:val="95"/>
                <w:sz w:val="20"/>
              </w:rPr>
              <w:t>to park in the staff car park near the playground</w:t>
            </w:r>
            <w:r>
              <w:rPr>
                <w:spacing w:val="1"/>
                <w:w w:val="95"/>
                <w:sz w:val="20"/>
              </w:rPr>
              <w:t xml:space="preserve"> </w:t>
            </w:r>
            <w:r>
              <w:rPr>
                <w:sz w:val="20"/>
              </w:rPr>
              <w:t>gates</w:t>
            </w:r>
            <w:r>
              <w:rPr>
                <w:spacing w:val="-17"/>
                <w:sz w:val="20"/>
              </w:rPr>
              <w:t xml:space="preserve"> </w:t>
            </w:r>
            <w:r>
              <w:rPr>
                <w:sz w:val="20"/>
              </w:rPr>
              <w:t>into</w:t>
            </w:r>
            <w:r>
              <w:rPr>
                <w:spacing w:val="-17"/>
                <w:sz w:val="20"/>
              </w:rPr>
              <w:t xml:space="preserve"> </w:t>
            </w:r>
            <w:r>
              <w:rPr>
                <w:sz w:val="20"/>
              </w:rPr>
              <w:t>the</w:t>
            </w:r>
            <w:r>
              <w:rPr>
                <w:spacing w:val="-13"/>
                <w:sz w:val="20"/>
              </w:rPr>
              <w:t xml:space="preserve"> </w:t>
            </w:r>
            <w:r>
              <w:rPr>
                <w:sz w:val="20"/>
              </w:rPr>
              <w:t>school</w:t>
            </w:r>
          </w:p>
          <w:p w14:paraId="53973D56" w14:textId="77777777" w:rsidR="00250AC8" w:rsidRDefault="00FA38AC">
            <w:pPr>
              <w:pStyle w:val="TableParagraph"/>
              <w:numPr>
                <w:ilvl w:val="0"/>
                <w:numId w:val="3"/>
              </w:numPr>
              <w:tabs>
                <w:tab w:val="left" w:pos="521"/>
              </w:tabs>
              <w:spacing w:line="244" w:lineRule="exact"/>
              <w:ind w:right="562"/>
              <w:jc w:val="both"/>
              <w:rPr>
                <w:sz w:val="20"/>
              </w:rPr>
            </w:pPr>
            <w:r>
              <w:rPr>
                <w:sz w:val="20"/>
              </w:rPr>
              <w:t>The</w:t>
            </w:r>
            <w:r>
              <w:rPr>
                <w:spacing w:val="-9"/>
                <w:sz w:val="20"/>
              </w:rPr>
              <w:t xml:space="preserve"> </w:t>
            </w:r>
            <w:r>
              <w:rPr>
                <w:sz w:val="20"/>
              </w:rPr>
              <w:t>gate</w:t>
            </w:r>
            <w:r>
              <w:rPr>
                <w:spacing w:val="-9"/>
                <w:sz w:val="20"/>
              </w:rPr>
              <w:t xml:space="preserve"> </w:t>
            </w:r>
            <w:r>
              <w:rPr>
                <w:sz w:val="20"/>
              </w:rPr>
              <w:t>into</w:t>
            </w:r>
            <w:r>
              <w:rPr>
                <w:spacing w:val="-8"/>
                <w:sz w:val="20"/>
              </w:rPr>
              <w:t xml:space="preserve"> </w:t>
            </w:r>
            <w:r>
              <w:rPr>
                <w:sz w:val="20"/>
              </w:rPr>
              <w:t>the</w:t>
            </w:r>
            <w:r>
              <w:rPr>
                <w:spacing w:val="-9"/>
                <w:sz w:val="20"/>
              </w:rPr>
              <w:t xml:space="preserve"> </w:t>
            </w:r>
            <w:r>
              <w:rPr>
                <w:sz w:val="20"/>
              </w:rPr>
              <w:t>playground</w:t>
            </w:r>
            <w:r>
              <w:rPr>
                <w:spacing w:val="-9"/>
                <w:sz w:val="20"/>
              </w:rPr>
              <w:t xml:space="preserve"> </w:t>
            </w:r>
            <w:r>
              <w:rPr>
                <w:sz w:val="20"/>
              </w:rPr>
              <w:t>can</w:t>
            </w:r>
            <w:r>
              <w:rPr>
                <w:spacing w:val="-5"/>
                <w:sz w:val="20"/>
              </w:rPr>
              <w:t xml:space="preserve"> </w:t>
            </w:r>
            <w:r>
              <w:rPr>
                <w:sz w:val="20"/>
              </w:rPr>
              <w:t>be</w:t>
            </w:r>
            <w:r>
              <w:rPr>
                <w:spacing w:val="-9"/>
                <w:sz w:val="20"/>
              </w:rPr>
              <w:t xml:space="preserve"> </w:t>
            </w:r>
            <w:r>
              <w:rPr>
                <w:sz w:val="20"/>
              </w:rPr>
              <w:t>opened</w:t>
            </w:r>
            <w:r>
              <w:rPr>
                <w:spacing w:val="-9"/>
                <w:sz w:val="20"/>
              </w:rPr>
              <w:t xml:space="preserve"> </w:t>
            </w:r>
            <w:r>
              <w:rPr>
                <w:sz w:val="20"/>
              </w:rPr>
              <w:t>to</w:t>
            </w:r>
            <w:r>
              <w:rPr>
                <w:spacing w:val="-68"/>
                <w:sz w:val="20"/>
              </w:rPr>
              <w:t xml:space="preserve"> </w:t>
            </w:r>
            <w:r>
              <w:rPr>
                <w:w w:val="95"/>
                <w:sz w:val="20"/>
              </w:rPr>
              <w:t>allow</w:t>
            </w:r>
            <w:r>
              <w:rPr>
                <w:spacing w:val="-8"/>
                <w:w w:val="95"/>
                <w:sz w:val="20"/>
              </w:rPr>
              <w:t xml:space="preserve"> </w:t>
            </w:r>
            <w:r>
              <w:rPr>
                <w:w w:val="95"/>
                <w:sz w:val="20"/>
              </w:rPr>
              <w:t>people</w:t>
            </w:r>
            <w:r>
              <w:rPr>
                <w:spacing w:val="-7"/>
                <w:w w:val="95"/>
                <w:sz w:val="20"/>
              </w:rPr>
              <w:t xml:space="preserve"> </w:t>
            </w:r>
            <w:r>
              <w:rPr>
                <w:w w:val="95"/>
                <w:sz w:val="20"/>
              </w:rPr>
              <w:t>with</w:t>
            </w:r>
            <w:r>
              <w:rPr>
                <w:spacing w:val="-7"/>
                <w:w w:val="95"/>
                <w:sz w:val="20"/>
              </w:rPr>
              <w:t xml:space="preserve"> </w:t>
            </w:r>
            <w:r>
              <w:rPr>
                <w:w w:val="95"/>
                <w:sz w:val="20"/>
              </w:rPr>
              <w:t>mobility</w:t>
            </w:r>
            <w:r>
              <w:rPr>
                <w:spacing w:val="-2"/>
                <w:w w:val="95"/>
                <w:sz w:val="20"/>
              </w:rPr>
              <w:t xml:space="preserve"> </w:t>
            </w:r>
            <w:r>
              <w:rPr>
                <w:w w:val="95"/>
                <w:sz w:val="20"/>
              </w:rPr>
              <w:t>issues/</w:t>
            </w:r>
            <w:r>
              <w:rPr>
                <w:spacing w:val="-7"/>
                <w:w w:val="95"/>
                <w:sz w:val="20"/>
              </w:rPr>
              <w:t xml:space="preserve"> </w:t>
            </w:r>
            <w:r>
              <w:rPr>
                <w:w w:val="95"/>
                <w:sz w:val="20"/>
              </w:rPr>
              <w:t>wheel</w:t>
            </w:r>
            <w:r>
              <w:rPr>
                <w:spacing w:val="-6"/>
                <w:w w:val="95"/>
                <w:sz w:val="20"/>
              </w:rPr>
              <w:t xml:space="preserve"> </w:t>
            </w:r>
            <w:r>
              <w:rPr>
                <w:w w:val="95"/>
                <w:sz w:val="20"/>
              </w:rPr>
              <w:t>chairs</w:t>
            </w:r>
            <w:r>
              <w:rPr>
                <w:spacing w:val="-6"/>
                <w:w w:val="95"/>
                <w:sz w:val="20"/>
              </w:rPr>
              <w:t xml:space="preserve"> </w:t>
            </w:r>
            <w:r>
              <w:rPr>
                <w:w w:val="95"/>
                <w:sz w:val="20"/>
              </w:rPr>
              <w:t>to</w:t>
            </w:r>
            <w:r>
              <w:rPr>
                <w:spacing w:val="-65"/>
                <w:w w:val="95"/>
                <w:sz w:val="20"/>
              </w:rPr>
              <w:t xml:space="preserve"> </w:t>
            </w:r>
            <w:r>
              <w:rPr>
                <w:sz w:val="20"/>
              </w:rPr>
              <w:t>access</w:t>
            </w:r>
            <w:r>
              <w:rPr>
                <w:spacing w:val="-17"/>
                <w:sz w:val="20"/>
              </w:rPr>
              <w:t xml:space="preserve"> </w:t>
            </w:r>
            <w:r>
              <w:rPr>
                <w:sz w:val="20"/>
              </w:rPr>
              <w:t>the</w:t>
            </w:r>
            <w:r>
              <w:rPr>
                <w:spacing w:val="-16"/>
                <w:sz w:val="20"/>
              </w:rPr>
              <w:t xml:space="preserve"> </w:t>
            </w:r>
            <w:r>
              <w:rPr>
                <w:sz w:val="20"/>
              </w:rPr>
              <w:t>main</w:t>
            </w:r>
            <w:r>
              <w:rPr>
                <w:spacing w:val="-16"/>
                <w:sz w:val="20"/>
              </w:rPr>
              <w:t xml:space="preserve"> </w:t>
            </w:r>
            <w:r>
              <w:rPr>
                <w:sz w:val="20"/>
              </w:rPr>
              <w:t>school</w:t>
            </w:r>
            <w:r>
              <w:rPr>
                <w:spacing w:val="-13"/>
                <w:sz w:val="20"/>
              </w:rPr>
              <w:t xml:space="preserve"> </w:t>
            </w:r>
            <w:r>
              <w:rPr>
                <w:sz w:val="20"/>
              </w:rPr>
              <w:t>building</w:t>
            </w:r>
          </w:p>
        </w:tc>
        <w:tc>
          <w:tcPr>
            <w:tcW w:w="1984" w:type="dxa"/>
          </w:tcPr>
          <w:p w14:paraId="6C18EAB9" w14:textId="77777777" w:rsidR="00250AC8" w:rsidRDefault="00250AC8">
            <w:pPr>
              <w:pStyle w:val="TableParagraph"/>
              <w:rPr>
                <w:rFonts w:ascii="Tahoma"/>
                <w:b/>
                <w:sz w:val="24"/>
              </w:rPr>
            </w:pPr>
          </w:p>
          <w:p w14:paraId="12F1BD49" w14:textId="77777777" w:rsidR="00250AC8" w:rsidRDefault="00250AC8">
            <w:pPr>
              <w:pStyle w:val="TableParagraph"/>
              <w:spacing w:before="11"/>
              <w:rPr>
                <w:rFonts w:ascii="Tahoma"/>
                <w:b/>
                <w:sz w:val="26"/>
              </w:rPr>
            </w:pPr>
          </w:p>
          <w:p w14:paraId="5EF75995" w14:textId="77777777" w:rsidR="00250AC8" w:rsidRDefault="00FA38AC">
            <w:pPr>
              <w:pStyle w:val="TableParagraph"/>
              <w:ind w:left="367" w:right="364"/>
              <w:jc w:val="center"/>
              <w:rPr>
                <w:sz w:val="20"/>
              </w:rPr>
            </w:pPr>
            <w:r>
              <w:rPr>
                <w:sz w:val="20"/>
              </w:rPr>
              <w:t>On-going</w:t>
            </w:r>
          </w:p>
        </w:tc>
        <w:tc>
          <w:tcPr>
            <w:tcW w:w="3654" w:type="dxa"/>
          </w:tcPr>
          <w:p w14:paraId="52348E95" w14:textId="77777777" w:rsidR="00250AC8" w:rsidRDefault="00250AC8">
            <w:pPr>
              <w:pStyle w:val="TableParagraph"/>
              <w:spacing w:before="5"/>
              <w:rPr>
                <w:rFonts w:ascii="Tahoma"/>
                <w:b/>
                <w:sz w:val="20"/>
              </w:rPr>
            </w:pPr>
          </w:p>
          <w:p w14:paraId="454EC1B8" w14:textId="77777777" w:rsidR="00250AC8" w:rsidRDefault="00FA38AC">
            <w:pPr>
              <w:pStyle w:val="TableParagraph"/>
              <w:spacing w:line="237" w:lineRule="auto"/>
              <w:ind w:left="518" w:right="113" w:hanging="356"/>
              <w:rPr>
                <w:sz w:val="20"/>
              </w:rPr>
            </w:pPr>
            <w:r>
              <w:rPr>
                <w:rFonts w:ascii="Courier New"/>
                <w:w w:val="95"/>
                <w:sz w:val="20"/>
              </w:rPr>
              <w:t>o</w:t>
            </w:r>
            <w:r>
              <w:rPr>
                <w:rFonts w:ascii="Courier New"/>
                <w:spacing w:val="1"/>
                <w:w w:val="95"/>
                <w:sz w:val="20"/>
              </w:rPr>
              <w:t xml:space="preserve"> </w:t>
            </w:r>
            <w:r>
              <w:rPr>
                <w:w w:val="95"/>
                <w:sz w:val="20"/>
              </w:rPr>
              <w:t>There is a place for disabled</w:t>
            </w:r>
            <w:r>
              <w:rPr>
                <w:spacing w:val="1"/>
                <w:w w:val="95"/>
                <w:sz w:val="20"/>
              </w:rPr>
              <w:t xml:space="preserve"> </w:t>
            </w:r>
            <w:r>
              <w:rPr>
                <w:w w:val="90"/>
                <w:sz w:val="20"/>
              </w:rPr>
              <w:t>members</w:t>
            </w:r>
            <w:r>
              <w:rPr>
                <w:spacing w:val="15"/>
                <w:w w:val="90"/>
                <w:sz w:val="20"/>
              </w:rPr>
              <w:t xml:space="preserve"> </w:t>
            </w:r>
            <w:r>
              <w:rPr>
                <w:w w:val="90"/>
                <w:sz w:val="20"/>
              </w:rPr>
              <w:t>of</w:t>
            </w:r>
            <w:r>
              <w:rPr>
                <w:spacing w:val="12"/>
                <w:w w:val="90"/>
                <w:sz w:val="20"/>
              </w:rPr>
              <w:t xml:space="preserve"> </w:t>
            </w:r>
            <w:r>
              <w:rPr>
                <w:w w:val="90"/>
                <w:sz w:val="20"/>
              </w:rPr>
              <w:t>staff</w:t>
            </w:r>
            <w:r>
              <w:rPr>
                <w:spacing w:val="13"/>
                <w:w w:val="90"/>
                <w:sz w:val="20"/>
              </w:rPr>
              <w:t xml:space="preserve"> </w:t>
            </w:r>
            <w:r>
              <w:rPr>
                <w:w w:val="90"/>
                <w:sz w:val="20"/>
              </w:rPr>
              <w:t>and</w:t>
            </w:r>
            <w:r>
              <w:rPr>
                <w:spacing w:val="12"/>
                <w:w w:val="90"/>
                <w:sz w:val="20"/>
              </w:rPr>
              <w:t xml:space="preserve"> </w:t>
            </w:r>
            <w:r>
              <w:rPr>
                <w:w w:val="90"/>
                <w:sz w:val="20"/>
              </w:rPr>
              <w:t>visitors</w:t>
            </w:r>
            <w:r>
              <w:rPr>
                <w:spacing w:val="16"/>
                <w:w w:val="90"/>
                <w:sz w:val="20"/>
              </w:rPr>
              <w:t xml:space="preserve"> </w:t>
            </w:r>
            <w:r>
              <w:rPr>
                <w:w w:val="90"/>
                <w:sz w:val="20"/>
              </w:rPr>
              <w:t>to</w:t>
            </w:r>
            <w:r>
              <w:rPr>
                <w:spacing w:val="-61"/>
                <w:w w:val="90"/>
                <w:sz w:val="20"/>
              </w:rPr>
              <w:t xml:space="preserve"> </w:t>
            </w:r>
            <w:r>
              <w:rPr>
                <w:w w:val="95"/>
                <w:sz w:val="20"/>
              </w:rPr>
              <w:t>park throughout the school</w:t>
            </w:r>
            <w:r>
              <w:rPr>
                <w:spacing w:val="1"/>
                <w:w w:val="95"/>
                <w:sz w:val="20"/>
              </w:rPr>
              <w:t xml:space="preserve"> </w:t>
            </w:r>
            <w:r>
              <w:rPr>
                <w:sz w:val="20"/>
              </w:rPr>
              <w:t>day.</w:t>
            </w:r>
          </w:p>
        </w:tc>
      </w:tr>
      <w:tr w:rsidR="00A6453F" w14:paraId="767936C6" w14:textId="77777777">
        <w:trPr>
          <w:trHeight w:val="1471"/>
        </w:trPr>
        <w:tc>
          <w:tcPr>
            <w:tcW w:w="3512" w:type="dxa"/>
          </w:tcPr>
          <w:p w14:paraId="092219E0" w14:textId="77777777" w:rsidR="00A6453F" w:rsidRPr="00BB06C0" w:rsidRDefault="00BB06C0" w:rsidP="00BB06C0">
            <w:pPr>
              <w:pStyle w:val="TableParagraph"/>
              <w:jc w:val="center"/>
              <w:rPr>
                <w:sz w:val="20"/>
                <w:szCs w:val="20"/>
              </w:rPr>
            </w:pPr>
            <w:r w:rsidRPr="00BB06C0">
              <w:rPr>
                <w:sz w:val="20"/>
                <w:szCs w:val="20"/>
              </w:rPr>
              <w:t>Disabled Toilets</w:t>
            </w:r>
          </w:p>
        </w:tc>
        <w:tc>
          <w:tcPr>
            <w:tcW w:w="5812" w:type="dxa"/>
          </w:tcPr>
          <w:p w14:paraId="7C47696F" w14:textId="77777777" w:rsidR="00A6453F" w:rsidRPr="00BB06C0" w:rsidRDefault="00BB06C0" w:rsidP="00BB06C0">
            <w:pPr>
              <w:pStyle w:val="TableParagraph"/>
              <w:numPr>
                <w:ilvl w:val="0"/>
                <w:numId w:val="3"/>
              </w:numPr>
              <w:tabs>
                <w:tab w:val="left" w:pos="521"/>
              </w:tabs>
              <w:spacing w:before="4" w:line="235" w:lineRule="auto"/>
              <w:ind w:right="273"/>
              <w:jc w:val="center"/>
              <w:rPr>
                <w:w w:val="95"/>
                <w:sz w:val="20"/>
                <w:szCs w:val="20"/>
              </w:rPr>
            </w:pPr>
            <w:r w:rsidRPr="00BB06C0">
              <w:rPr>
                <w:w w:val="95"/>
                <w:sz w:val="20"/>
                <w:szCs w:val="20"/>
              </w:rPr>
              <w:t>Ensure that both sites have access to a disabled toilet.</w:t>
            </w:r>
          </w:p>
        </w:tc>
        <w:tc>
          <w:tcPr>
            <w:tcW w:w="1984" w:type="dxa"/>
          </w:tcPr>
          <w:p w14:paraId="5AA4B6F7" w14:textId="77777777" w:rsidR="00A6453F" w:rsidRPr="00BB06C0" w:rsidRDefault="00BB06C0" w:rsidP="00BB06C0">
            <w:pPr>
              <w:pStyle w:val="TableParagraph"/>
              <w:jc w:val="center"/>
              <w:rPr>
                <w:sz w:val="20"/>
                <w:szCs w:val="20"/>
              </w:rPr>
            </w:pPr>
            <w:r w:rsidRPr="00BB06C0">
              <w:rPr>
                <w:sz w:val="20"/>
                <w:szCs w:val="20"/>
              </w:rPr>
              <w:t>On-going</w:t>
            </w:r>
          </w:p>
        </w:tc>
        <w:tc>
          <w:tcPr>
            <w:tcW w:w="3654" w:type="dxa"/>
          </w:tcPr>
          <w:p w14:paraId="7C0C1471" w14:textId="4FB7B7AC" w:rsidR="00A6453F" w:rsidRPr="00BB06C0" w:rsidRDefault="00C43529" w:rsidP="0054211B">
            <w:pPr>
              <w:pStyle w:val="TableParagraph"/>
              <w:numPr>
                <w:ilvl w:val="0"/>
                <w:numId w:val="12"/>
              </w:numPr>
              <w:spacing w:before="5"/>
              <w:rPr>
                <w:sz w:val="20"/>
                <w:szCs w:val="20"/>
              </w:rPr>
            </w:pPr>
            <w:r>
              <w:rPr>
                <w:sz w:val="20"/>
                <w:szCs w:val="20"/>
              </w:rPr>
              <w:t>Both sites will have access to a disabled toilet</w:t>
            </w:r>
          </w:p>
        </w:tc>
      </w:tr>
    </w:tbl>
    <w:p w14:paraId="31730448" w14:textId="77777777" w:rsidR="00250AC8" w:rsidRDefault="00250AC8">
      <w:pPr>
        <w:spacing w:line="237" w:lineRule="auto"/>
        <w:rPr>
          <w:sz w:val="20"/>
        </w:rPr>
        <w:sectPr w:rsidR="00250AC8">
          <w:headerReference w:type="default" r:id="rId14"/>
          <w:footerReference w:type="default" r:id="rId15"/>
          <w:pgSz w:w="16840" w:h="11910" w:orient="landscape"/>
          <w:pgMar w:top="680" w:right="820" w:bottom="720" w:left="820" w:header="455" w:footer="532" w:gutter="0"/>
          <w:cols w:space="720"/>
        </w:sectPr>
      </w:pPr>
    </w:p>
    <w:p w14:paraId="24780FD5" w14:textId="77777777" w:rsidR="00250AC8" w:rsidRDefault="00D34FBF">
      <w:pPr>
        <w:pStyle w:val="BodyText"/>
        <w:rPr>
          <w:rFonts w:ascii="Tahoma"/>
          <w:b/>
          <w:sz w:val="20"/>
        </w:rPr>
      </w:pPr>
      <w:r>
        <w:pict w14:anchorId="2D041168">
          <v:rect id="_x0000_s2050" style="position:absolute;margin-left:85pt;margin-top:402.8pt;width:2.75pt;height:.6pt;z-index:-251658239;mso-position-horizontal-relative:page;mso-position-vertical-relative:page" fillcolor="black" stroked="f">
            <w10:wrap anchorx="page" anchory="page"/>
          </v:rect>
        </w:pict>
      </w:r>
    </w:p>
    <w:p w14:paraId="19CF9D1C" w14:textId="77777777" w:rsidR="00C77B7B" w:rsidRDefault="004969E4" w:rsidP="00C77B7B">
      <w:pPr>
        <w:spacing w:before="102" w:line="244" w:lineRule="auto"/>
        <w:ind w:right="1137"/>
        <w:jc w:val="center"/>
        <w:rPr>
          <w:rFonts w:ascii="Tahoma"/>
          <w:b/>
          <w:spacing w:val="-97"/>
          <w:w w:val="95"/>
          <w:sz w:val="36"/>
        </w:rPr>
      </w:pPr>
      <w:bookmarkStart w:id="0" w:name="_Hlk97630459"/>
      <w:r>
        <w:rPr>
          <w:rFonts w:ascii="Tahoma"/>
          <w:b/>
          <w:w w:val="95"/>
          <w:sz w:val="36"/>
        </w:rPr>
        <w:t xml:space="preserve">Alverton Community </w:t>
      </w:r>
      <w:r w:rsidR="00FA38AC">
        <w:rPr>
          <w:rFonts w:ascii="Tahoma"/>
          <w:b/>
          <w:w w:val="95"/>
          <w:sz w:val="36"/>
        </w:rPr>
        <w:t>Primary</w:t>
      </w:r>
      <w:r w:rsidR="00FA38AC">
        <w:rPr>
          <w:rFonts w:ascii="Tahoma"/>
          <w:b/>
          <w:spacing w:val="-15"/>
          <w:w w:val="95"/>
          <w:sz w:val="36"/>
        </w:rPr>
        <w:t xml:space="preserve"> </w:t>
      </w:r>
      <w:r w:rsidR="00FA38AC">
        <w:rPr>
          <w:rFonts w:ascii="Tahoma"/>
          <w:b/>
          <w:w w:val="95"/>
          <w:sz w:val="36"/>
        </w:rPr>
        <w:t>School</w:t>
      </w:r>
      <w:r w:rsidR="00FA38AC">
        <w:rPr>
          <w:rFonts w:ascii="Tahoma"/>
          <w:b/>
          <w:spacing w:val="-15"/>
          <w:w w:val="95"/>
          <w:sz w:val="36"/>
        </w:rPr>
        <w:t xml:space="preserve"> </w:t>
      </w:r>
      <w:r w:rsidR="00FA38AC">
        <w:rPr>
          <w:rFonts w:ascii="Tahoma"/>
          <w:b/>
          <w:w w:val="95"/>
          <w:sz w:val="36"/>
        </w:rPr>
        <w:t>Accessibility</w:t>
      </w:r>
      <w:r w:rsidR="00FA38AC">
        <w:rPr>
          <w:rFonts w:ascii="Tahoma"/>
          <w:b/>
          <w:spacing w:val="-15"/>
          <w:w w:val="95"/>
          <w:sz w:val="36"/>
        </w:rPr>
        <w:t xml:space="preserve"> </w:t>
      </w:r>
      <w:r w:rsidR="00FA38AC">
        <w:rPr>
          <w:rFonts w:ascii="Tahoma"/>
          <w:b/>
          <w:w w:val="95"/>
          <w:sz w:val="36"/>
        </w:rPr>
        <w:t>Plan</w:t>
      </w:r>
      <w:r w:rsidR="00FA38AC">
        <w:rPr>
          <w:rFonts w:ascii="Tahoma"/>
          <w:b/>
          <w:spacing w:val="-15"/>
          <w:w w:val="95"/>
          <w:sz w:val="36"/>
        </w:rPr>
        <w:t xml:space="preserve"> </w:t>
      </w:r>
      <w:r w:rsidR="00FA38AC">
        <w:rPr>
          <w:rFonts w:ascii="Tahoma"/>
          <w:b/>
          <w:w w:val="95"/>
          <w:sz w:val="36"/>
        </w:rPr>
        <w:t>202</w:t>
      </w:r>
      <w:r w:rsidR="00C77B7B">
        <w:rPr>
          <w:rFonts w:ascii="Tahoma"/>
          <w:b/>
          <w:w w:val="95"/>
          <w:sz w:val="36"/>
        </w:rPr>
        <w:t>4</w:t>
      </w:r>
      <w:r>
        <w:rPr>
          <w:rFonts w:ascii="Tahoma"/>
          <w:b/>
          <w:w w:val="95"/>
          <w:sz w:val="36"/>
        </w:rPr>
        <w:t>-</w:t>
      </w:r>
      <w:r w:rsidR="00FA38AC">
        <w:rPr>
          <w:rFonts w:ascii="Tahoma"/>
          <w:b/>
          <w:w w:val="95"/>
          <w:sz w:val="36"/>
        </w:rPr>
        <w:t>202</w:t>
      </w:r>
      <w:r w:rsidR="00C77B7B">
        <w:rPr>
          <w:rFonts w:ascii="Tahoma"/>
          <w:b/>
          <w:w w:val="95"/>
          <w:sz w:val="36"/>
        </w:rPr>
        <w:t>7</w:t>
      </w:r>
      <w:r w:rsidR="00FA38AC">
        <w:rPr>
          <w:rFonts w:ascii="Tahoma"/>
          <w:b/>
          <w:spacing w:val="-97"/>
          <w:w w:val="95"/>
          <w:sz w:val="36"/>
        </w:rPr>
        <w:t xml:space="preserve"> </w:t>
      </w:r>
      <w:r>
        <w:rPr>
          <w:rFonts w:ascii="Tahoma"/>
          <w:b/>
          <w:spacing w:val="-97"/>
          <w:w w:val="95"/>
          <w:sz w:val="36"/>
        </w:rPr>
        <w:t xml:space="preserve">                                                               </w:t>
      </w:r>
    </w:p>
    <w:p w14:paraId="4CEBCBA9" w14:textId="125674E8" w:rsidR="00250AC8" w:rsidRPr="004969E4" w:rsidRDefault="004969E4" w:rsidP="00C77B7B">
      <w:pPr>
        <w:spacing w:before="102" w:line="244" w:lineRule="auto"/>
        <w:ind w:right="1137"/>
        <w:jc w:val="center"/>
        <w:rPr>
          <w:rFonts w:ascii="Tahoma"/>
          <w:b/>
          <w:spacing w:val="-97"/>
          <w:w w:val="95"/>
          <w:sz w:val="36"/>
        </w:rPr>
      </w:pPr>
      <w:r>
        <w:rPr>
          <w:rFonts w:ascii="Tahoma"/>
          <w:b/>
          <w:spacing w:val="-97"/>
          <w:w w:val="95"/>
          <w:sz w:val="36"/>
        </w:rPr>
        <w:t xml:space="preserve">            </w:t>
      </w:r>
      <w:r w:rsidR="00FA38AC">
        <w:rPr>
          <w:rFonts w:ascii="Tahoma"/>
          <w:b/>
          <w:sz w:val="36"/>
        </w:rPr>
        <w:t>Improving</w:t>
      </w:r>
      <w:r w:rsidR="00FA38AC">
        <w:rPr>
          <w:rFonts w:ascii="Tahoma"/>
          <w:b/>
          <w:spacing w:val="-16"/>
          <w:sz w:val="36"/>
        </w:rPr>
        <w:t xml:space="preserve"> </w:t>
      </w:r>
      <w:r w:rsidR="00FA38AC">
        <w:rPr>
          <w:rFonts w:ascii="Tahoma"/>
          <w:b/>
          <w:sz w:val="36"/>
        </w:rPr>
        <w:t>the</w:t>
      </w:r>
      <w:r w:rsidR="00FA38AC">
        <w:rPr>
          <w:rFonts w:ascii="Tahoma"/>
          <w:b/>
          <w:spacing w:val="-16"/>
          <w:sz w:val="36"/>
        </w:rPr>
        <w:t xml:space="preserve"> </w:t>
      </w:r>
      <w:r w:rsidR="00FA38AC">
        <w:rPr>
          <w:rFonts w:ascii="Tahoma"/>
          <w:b/>
          <w:sz w:val="36"/>
        </w:rPr>
        <w:t>curriculum</w:t>
      </w:r>
      <w:r w:rsidR="00FA38AC">
        <w:rPr>
          <w:rFonts w:ascii="Tahoma"/>
          <w:b/>
          <w:spacing w:val="-15"/>
          <w:sz w:val="36"/>
        </w:rPr>
        <w:t xml:space="preserve"> </w:t>
      </w:r>
      <w:r w:rsidR="00FA38AC">
        <w:rPr>
          <w:rFonts w:ascii="Tahoma"/>
          <w:b/>
          <w:sz w:val="36"/>
        </w:rPr>
        <w:t>access</w:t>
      </w:r>
    </w:p>
    <w:p w14:paraId="0CF0F348" w14:textId="77777777" w:rsidR="00250AC8" w:rsidRDefault="00250AC8">
      <w:pPr>
        <w:pStyle w:val="BodyText"/>
        <w:rPr>
          <w:rFonts w:ascii="Tahoma"/>
          <w:b/>
          <w:sz w:val="20"/>
        </w:rPr>
      </w:pPr>
    </w:p>
    <w:p w14:paraId="12B1BF51" w14:textId="77777777" w:rsidR="00250AC8" w:rsidRDefault="00250AC8">
      <w:pPr>
        <w:pStyle w:val="BodyText"/>
        <w:spacing w:before="1"/>
        <w:rPr>
          <w:rFonts w:ascii="Tahoma"/>
          <w:b/>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5812"/>
        <w:gridCol w:w="1986"/>
        <w:gridCol w:w="3651"/>
      </w:tblGrid>
      <w:tr w:rsidR="00250AC8" w14:paraId="6C15689F" w14:textId="77777777">
        <w:trPr>
          <w:trHeight w:val="503"/>
        </w:trPr>
        <w:tc>
          <w:tcPr>
            <w:tcW w:w="3512" w:type="dxa"/>
            <w:shd w:val="clear" w:color="auto" w:fill="99CCFF"/>
          </w:tcPr>
          <w:p w14:paraId="480535B5" w14:textId="77777777" w:rsidR="00250AC8" w:rsidRDefault="00FA38AC">
            <w:pPr>
              <w:pStyle w:val="TableParagraph"/>
              <w:spacing w:before="105"/>
              <w:ind w:left="155" w:right="148"/>
              <w:jc w:val="center"/>
              <w:rPr>
                <w:rFonts w:ascii="Tahoma"/>
                <w:b/>
                <w:sz w:val="24"/>
              </w:rPr>
            </w:pPr>
            <w:r>
              <w:rPr>
                <w:rFonts w:ascii="Tahoma"/>
                <w:b/>
                <w:sz w:val="24"/>
              </w:rPr>
              <w:t>Target</w:t>
            </w:r>
          </w:p>
        </w:tc>
        <w:tc>
          <w:tcPr>
            <w:tcW w:w="5812" w:type="dxa"/>
            <w:shd w:val="clear" w:color="auto" w:fill="99CCFF"/>
          </w:tcPr>
          <w:p w14:paraId="0AEA2BD6" w14:textId="77777777" w:rsidR="00250AC8" w:rsidRDefault="00FA38AC">
            <w:pPr>
              <w:pStyle w:val="TableParagraph"/>
              <w:spacing w:before="105"/>
              <w:ind w:left="2270" w:right="2260"/>
              <w:jc w:val="center"/>
              <w:rPr>
                <w:rFonts w:ascii="Tahoma"/>
                <w:b/>
                <w:sz w:val="24"/>
              </w:rPr>
            </w:pPr>
            <w:r>
              <w:rPr>
                <w:rFonts w:ascii="Tahoma"/>
                <w:b/>
                <w:sz w:val="24"/>
              </w:rPr>
              <w:t>Strategies</w:t>
            </w:r>
          </w:p>
        </w:tc>
        <w:tc>
          <w:tcPr>
            <w:tcW w:w="1986" w:type="dxa"/>
            <w:shd w:val="clear" w:color="auto" w:fill="99CCFF"/>
          </w:tcPr>
          <w:p w14:paraId="54A0645E" w14:textId="77777777" w:rsidR="00250AC8" w:rsidRDefault="00FA38AC">
            <w:pPr>
              <w:pStyle w:val="TableParagraph"/>
              <w:spacing w:before="105"/>
              <w:ind w:left="370" w:right="366"/>
              <w:jc w:val="center"/>
              <w:rPr>
                <w:rFonts w:ascii="Tahoma"/>
                <w:b/>
                <w:sz w:val="24"/>
              </w:rPr>
            </w:pPr>
            <w:r>
              <w:rPr>
                <w:rFonts w:ascii="Tahoma"/>
                <w:b/>
                <w:sz w:val="24"/>
              </w:rPr>
              <w:t>Timescale</w:t>
            </w:r>
          </w:p>
        </w:tc>
        <w:tc>
          <w:tcPr>
            <w:tcW w:w="3651" w:type="dxa"/>
            <w:shd w:val="clear" w:color="auto" w:fill="99CCFF"/>
          </w:tcPr>
          <w:p w14:paraId="283749C2" w14:textId="77777777" w:rsidR="00250AC8" w:rsidRDefault="00FA38AC">
            <w:pPr>
              <w:pStyle w:val="TableParagraph"/>
              <w:spacing w:before="105"/>
              <w:ind w:left="226"/>
              <w:rPr>
                <w:rFonts w:ascii="Tahoma"/>
                <w:b/>
                <w:sz w:val="24"/>
              </w:rPr>
            </w:pPr>
            <w:r>
              <w:rPr>
                <w:rFonts w:ascii="Tahoma"/>
                <w:b/>
                <w:w w:val="95"/>
                <w:sz w:val="24"/>
              </w:rPr>
              <w:t>What</w:t>
            </w:r>
            <w:r>
              <w:rPr>
                <w:rFonts w:ascii="Tahoma"/>
                <w:b/>
                <w:spacing w:val="-1"/>
                <w:w w:val="95"/>
                <w:sz w:val="24"/>
              </w:rPr>
              <w:t xml:space="preserve"> </w:t>
            </w:r>
            <w:r>
              <w:rPr>
                <w:rFonts w:ascii="Tahoma"/>
                <w:b/>
                <w:w w:val="95"/>
                <w:sz w:val="24"/>
              </w:rPr>
              <w:t>will success look</w:t>
            </w:r>
            <w:r>
              <w:rPr>
                <w:rFonts w:ascii="Tahoma"/>
                <w:b/>
                <w:spacing w:val="1"/>
                <w:w w:val="95"/>
                <w:sz w:val="24"/>
              </w:rPr>
              <w:t xml:space="preserve"> </w:t>
            </w:r>
            <w:r>
              <w:rPr>
                <w:rFonts w:ascii="Tahoma"/>
                <w:b/>
                <w:w w:val="95"/>
                <w:sz w:val="24"/>
              </w:rPr>
              <w:t>like?</w:t>
            </w:r>
          </w:p>
        </w:tc>
      </w:tr>
      <w:tr w:rsidR="00250AC8" w14:paraId="04DCA2DD" w14:textId="77777777">
        <w:trPr>
          <w:trHeight w:val="734"/>
        </w:trPr>
        <w:tc>
          <w:tcPr>
            <w:tcW w:w="3512" w:type="dxa"/>
          </w:tcPr>
          <w:p w14:paraId="0C5B911A" w14:textId="77777777" w:rsidR="00250AC8" w:rsidRDefault="00FA38AC">
            <w:pPr>
              <w:pStyle w:val="TableParagraph"/>
              <w:spacing w:before="123"/>
              <w:ind w:left="513" w:right="157" w:hanging="310"/>
              <w:rPr>
                <w:sz w:val="20"/>
              </w:rPr>
            </w:pPr>
            <w:r>
              <w:rPr>
                <w:w w:val="95"/>
                <w:sz w:val="20"/>
              </w:rPr>
              <w:t>All</w:t>
            </w:r>
            <w:r>
              <w:rPr>
                <w:spacing w:val="-13"/>
                <w:w w:val="95"/>
                <w:sz w:val="20"/>
              </w:rPr>
              <w:t xml:space="preserve"> </w:t>
            </w:r>
            <w:r>
              <w:rPr>
                <w:w w:val="95"/>
                <w:sz w:val="20"/>
              </w:rPr>
              <w:t>school</w:t>
            </w:r>
            <w:r>
              <w:rPr>
                <w:spacing w:val="-12"/>
                <w:w w:val="95"/>
                <w:sz w:val="20"/>
              </w:rPr>
              <w:t xml:space="preserve"> </w:t>
            </w:r>
            <w:r>
              <w:rPr>
                <w:w w:val="95"/>
                <w:sz w:val="20"/>
              </w:rPr>
              <w:t>visits</w:t>
            </w:r>
            <w:r>
              <w:rPr>
                <w:spacing w:val="-14"/>
                <w:w w:val="95"/>
                <w:sz w:val="20"/>
              </w:rPr>
              <w:t xml:space="preserve"> </w:t>
            </w:r>
            <w:r>
              <w:rPr>
                <w:w w:val="95"/>
                <w:sz w:val="20"/>
              </w:rPr>
              <w:t>and</w:t>
            </w:r>
            <w:r>
              <w:rPr>
                <w:spacing w:val="-13"/>
                <w:w w:val="95"/>
                <w:sz w:val="20"/>
              </w:rPr>
              <w:t xml:space="preserve"> </w:t>
            </w:r>
            <w:r>
              <w:rPr>
                <w:w w:val="95"/>
                <w:sz w:val="20"/>
              </w:rPr>
              <w:t>trips</w:t>
            </w:r>
            <w:r>
              <w:rPr>
                <w:spacing w:val="-14"/>
                <w:w w:val="95"/>
                <w:sz w:val="20"/>
              </w:rPr>
              <w:t xml:space="preserve"> </w:t>
            </w:r>
            <w:r>
              <w:rPr>
                <w:w w:val="95"/>
                <w:sz w:val="20"/>
              </w:rPr>
              <w:t>need</w:t>
            </w:r>
            <w:r>
              <w:rPr>
                <w:spacing w:val="-12"/>
                <w:w w:val="95"/>
                <w:sz w:val="20"/>
              </w:rPr>
              <w:t xml:space="preserve"> </w:t>
            </w:r>
            <w:r>
              <w:rPr>
                <w:w w:val="95"/>
                <w:sz w:val="20"/>
              </w:rPr>
              <w:t>to</w:t>
            </w:r>
            <w:r>
              <w:rPr>
                <w:spacing w:val="-64"/>
                <w:w w:val="95"/>
                <w:sz w:val="20"/>
              </w:rPr>
              <w:t xml:space="preserve"> </w:t>
            </w:r>
            <w:r>
              <w:rPr>
                <w:w w:val="95"/>
                <w:sz w:val="20"/>
              </w:rPr>
              <w:t>be</w:t>
            </w:r>
            <w:r>
              <w:rPr>
                <w:spacing w:val="-4"/>
                <w:w w:val="95"/>
                <w:sz w:val="20"/>
              </w:rPr>
              <w:t xml:space="preserve"> </w:t>
            </w:r>
            <w:r>
              <w:rPr>
                <w:w w:val="95"/>
                <w:sz w:val="20"/>
              </w:rPr>
              <w:t>accessible</w:t>
            </w:r>
            <w:r>
              <w:rPr>
                <w:spacing w:val="-3"/>
                <w:w w:val="95"/>
                <w:sz w:val="20"/>
              </w:rPr>
              <w:t xml:space="preserve"> </w:t>
            </w:r>
            <w:r>
              <w:rPr>
                <w:w w:val="95"/>
                <w:sz w:val="20"/>
              </w:rPr>
              <w:t>to</w:t>
            </w:r>
            <w:r>
              <w:rPr>
                <w:spacing w:val="-5"/>
                <w:w w:val="95"/>
                <w:sz w:val="20"/>
              </w:rPr>
              <w:t xml:space="preserve"> </w:t>
            </w:r>
            <w:r>
              <w:rPr>
                <w:w w:val="95"/>
                <w:sz w:val="20"/>
              </w:rPr>
              <w:t>all</w:t>
            </w:r>
            <w:r>
              <w:rPr>
                <w:spacing w:val="-3"/>
                <w:w w:val="95"/>
                <w:sz w:val="20"/>
              </w:rPr>
              <w:t xml:space="preserve"> </w:t>
            </w:r>
            <w:r>
              <w:rPr>
                <w:w w:val="95"/>
                <w:sz w:val="20"/>
              </w:rPr>
              <w:t>pupils</w:t>
            </w:r>
          </w:p>
        </w:tc>
        <w:tc>
          <w:tcPr>
            <w:tcW w:w="5812" w:type="dxa"/>
          </w:tcPr>
          <w:p w14:paraId="2FDA574E" w14:textId="77777777" w:rsidR="00250AC8" w:rsidRDefault="00FA38AC">
            <w:pPr>
              <w:pStyle w:val="TableParagraph"/>
              <w:numPr>
                <w:ilvl w:val="0"/>
                <w:numId w:val="2"/>
              </w:numPr>
              <w:tabs>
                <w:tab w:val="left" w:pos="521"/>
              </w:tabs>
              <w:spacing w:before="12" w:line="225" w:lineRule="auto"/>
              <w:ind w:right="200"/>
              <w:rPr>
                <w:sz w:val="20"/>
              </w:rPr>
            </w:pPr>
            <w:r>
              <w:rPr>
                <w:w w:val="95"/>
                <w:sz w:val="20"/>
              </w:rPr>
              <w:t>Ensure</w:t>
            </w:r>
            <w:r>
              <w:rPr>
                <w:spacing w:val="-6"/>
                <w:w w:val="95"/>
                <w:sz w:val="20"/>
              </w:rPr>
              <w:t xml:space="preserve"> </w:t>
            </w:r>
            <w:r>
              <w:rPr>
                <w:w w:val="95"/>
                <w:sz w:val="20"/>
              </w:rPr>
              <w:t>venues</w:t>
            </w:r>
            <w:r>
              <w:rPr>
                <w:spacing w:val="-5"/>
                <w:w w:val="95"/>
                <w:sz w:val="20"/>
              </w:rPr>
              <w:t xml:space="preserve"> </w:t>
            </w:r>
            <w:r>
              <w:rPr>
                <w:w w:val="95"/>
                <w:sz w:val="20"/>
              </w:rPr>
              <w:t>and</w:t>
            </w:r>
            <w:r>
              <w:rPr>
                <w:spacing w:val="-5"/>
                <w:w w:val="95"/>
                <w:sz w:val="20"/>
              </w:rPr>
              <w:t xml:space="preserve"> </w:t>
            </w:r>
            <w:r>
              <w:rPr>
                <w:w w:val="95"/>
                <w:sz w:val="20"/>
              </w:rPr>
              <w:t>means</w:t>
            </w:r>
            <w:r>
              <w:rPr>
                <w:spacing w:val="-5"/>
                <w:w w:val="95"/>
                <w:sz w:val="20"/>
              </w:rPr>
              <w:t xml:space="preserve"> </w:t>
            </w:r>
            <w:r>
              <w:rPr>
                <w:w w:val="95"/>
                <w:sz w:val="20"/>
              </w:rPr>
              <w:t>of</w:t>
            </w:r>
            <w:r>
              <w:rPr>
                <w:spacing w:val="-5"/>
                <w:w w:val="95"/>
                <w:sz w:val="20"/>
              </w:rPr>
              <w:t xml:space="preserve"> </w:t>
            </w:r>
            <w:r>
              <w:rPr>
                <w:w w:val="95"/>
                <w:sz w:val="20"/>
              </w:rPr>
              <w:t>transport</w:t>
            </w:r>
            <w:r>
              <w:rPr>
                <w:spacing w:val="-5"/>
                <w:w w:val="95"/>
                <w:sz w:val="20"/>
              </w:rPr>
              <w:t xml:space="preserve"> </w:t>
            </w:r>
            <w:r>
              <w:rPr>
                <w:w w:val="95"/>
                <w:sz w:val="20"/>
              </w:rPr>
              <w:t>are</w:t>
            </w:r>
            <w:r>
              <w:rPr>
                <w:spacing w:val="-5"/>
                <w:w w:val="95"/>
                <w:sz w:val="20"/>
              </w:rPr>
              <w:t xml:space="preserve"> </w:t>
            </w:r>
            <w:r>
              <w:rPr>
                <w:w w:val="95"/>
                <w:sz w:val="20"/>
              </w:rPr>
              <w:t>vetted</w:t>
            </w:r>
            <w:r>
              <w:rPr>
                <w:spacing w:val="-5"/>
                <w:w w:val="95"/>
                <w:sz w:val="20"/>
              </w:rPr>
              <w:t xml:space="preserve"> </w:t>
            </w:r>
            <w:r>
              <w:rPr>
                <w:w w:val="95"/>
                <w:sz w:val="20"/>
              </w:rPr>
              <w:t>for</w:t>
            </w:r>
            <w:r>
              <w:rPr>
                <w:spacing w:val="-64"/>
                <w:w w:val="95"/>
                <w:sz w:val="20"/>
              </w:rPr>
              <w:t xml:space="preserve"> </w:t>
            </w:r>
            <w:r>
              <w:rPr>
                <w:sz w:val="20"/>
              </w:rPr>
              <w:t>suitability</w:t>
            </w:r>
          </w:p>
          <w:p w14:paraId="66542267" w14:textId="77777777" w:rsidR="00250AC8" w:rsidRDefault="00FA38AC">
            <w:pPr>
              <w:pStyle w:val="TableParagraph"/>
              <w:numPr>
                <w:ilvl w:val="0"/>
                <w:numId w:val="2"/>
              </w:numPr>
              <w:tabs>
                <w:tab w:val="left" w:pos="521"/>
              </w:tabs>
              <w:spacing w:before="3" w:line="224" w:lineRule="exact"/>
              <w:rPr>
                <w:sz w:val="20"/>
              </w:rPr>
            </w:pPr>
            <w:r>
              <w:rPr>
                <w:spacing w:val="-1"/>
                <w:sz w:val="20"/>
              </w:rPr>
              <w:t>Develop</w:t>
            </w:r>
            <w:r>
              <w:rPr>
                <w:spacing w:val="-16"/>
                <w:sz w:val="20"/>
              </w:rPr>
              <w:t xml:space="preserve"> </w:t>
            </w:r>
            <w:r>
              <w:rPr>
                <w:spacing w:val="-1"/>
                <w:sz w:val="20"/>
              </w:rPr>
              <w:t>guidance</w:t>
            </w:r>
            <w:r>
              <w:rPr>
                <w:spacing w:val="-13"/>
                <w:sz w:val="20"/>
              </w:rPr>
              <w:t xml:space="preserve"> </w:t>
            </w:r>
            <w:r>
              <w:rPr>
                <w:sz w:val="20"/>
              </w:rPr>
              <w:t>on</w:t>
            </w:r>
            <w:r>
              <w:rPr>
                <w:spacing w:val="-16"/>
                <w:sz w:val="20"/>
              </w:rPr>
              <w:t xml:space="preserve"> </w:t>
            </w:r>
            <w:r>
              <w:rPr>
                <w:sz w:val="20"/>
              </w:rPr>
              <w:t>making</w:t>
            </w:r>
            <w:r>
              <w:rPr>
                <w:spacing w:val="-16"/>
                <w:sz w:val="20"/>
              </w:rPr>
              <w:t xml:space="preserve"> </w:t>
            </w:r>
            <w:r>
              <w:rPr>
                <w:sz w:val="20"/>
              </w:rPr>
              <w:t>trips</w:t>
            </w:r>
            <w:r>
              <w:rPr>
                <w:spacing w:val="-14"/>
                <w:sz w:val="20"/>
              </w:rPr>
              <w:t xml:space="preserve"> </w:t>
            </w:r>
            <w:r>
              <w:rPr>
                <w:sz w:val="20"/>
              </w:rPr>
              <w:t>accessible</w:t>
            </w:r>
          </w:p>
        </w:tc>
        <w:tc>
          <w:tcPr>
            <w:tcW w:w="1986" w:type="dxa"/>
          </w:tcPr>
          <w:p w14:paraId="44B8A5CE" w14:textId="77777777" w:rsidR="00250AC8" w:rsidRDefault="00250AC8">
            <w:pPr>
              <w:pStyle w:val="TableParagraph"/>
              <w:spacing w:before="4"/>
              <w:rPr>
                <w:rFonts w:ascii="Tahoma"/>
                <w:b/>
                <w:sz w:val="20"/>
              </w:rPr>
            </w:pPr>
          </w:p>
          <w:p w14:paraId="7ABDA840" w14:textId="77777777" w:rsidR="00250AC8" w:rsidRDefault="00FA38AC">
            <w:pPr>
              <w:pStyle w:val="TableParagraph"/>
              <w:ind w:left="370" w:right="365"/>
              <w:jc w:val="center"/>
              <w:rPr>
                <w:sz w:val="20"/>
              </w:rPr>
            </w:pPr>
            <w:r>
              <w:rPr>
                <w:sz w:val="20"/>
              </w:rPr>
              <w:t>On-going</w:t>
            </w:r>
          </w:p>
        </w:tc>
        <w:tc>
          <w:tcPr>
            <w:tcW w:w="3651" w:type="dxa"/>
          </w:tcPr>
          <w:p w14:paraId="58EC85FA" w14:textId="77777777" w:rsidR="00250AC8" w:rsidRDefault="00FA38AC">
            <w:pPr>
              <w:pStyle w:val="TableParagraph"/>
              <w:spacing w:line="244" w:lineRule="exact"/>
              <w:ind w:left="519" w:right="47" w:hanging="356"/>
              <w:rPr>
                <w:sz w:val="20"/>
              </w:rPr>
            </w:pPr>
            <w:r>
              <w:rPr>
                <w:rFonts w:ascii="Courier New"/>
                <w:w w:val="95"/>
                <w:sz w:val="20"/>
              </w:rPr>
              <w:t>o</w:t>
            </w:r>
            <w:r>
              <w:rPr>
                <w:rFonts w:ascii="Courier New"/>
                <w:spacing w:val="52"/>
                <w:w w:val="95"/>
                <w:sz w:val="20"/>
              </w:rPr>
              <w:t xml:space="preserve"> </w:t>
            </w:r>
            <w:r>
              <w:rPr>
                <w:w w:val="95"/>
                <w:sz w:val="20"/>
              </w:rPr>
              <w:t>All</w:t>
            </w:r>
            <w:r>
              <w:rPr>
                <w:spacing w:val="-2"/>
                <w:w w:val="95"/>
                <w:sz w:val="20"/>
              </w:rPr>
              <w:t xml:space="preserve"> </w:t>
            </w:r>
            <w:r>
              <w:rPr>
                <w:w w:val="95"/>
                <w:sz w:val="20"/>
              </w:rPr>
              <w:t>pupils</w:t>
            </w:r>
            <w:r>
              <w:rPr>
                <w:spacing w:val="-2"/>
                <w:w w:val="95"/>
                <w:sz w:val="20"/>
              </w:rPr>
              <w:t xml:space="preserve"> </w:t>
            </w:r>
            <w:r>
              <w:rPr>
                <w:w w:val="95"/>
                <w:sz w:val="20"/>
              </w:rPr>
              <w:t>are</w:t>
            </w:r>
            <w:r>
              <w:rPr>
                <w:spacing w:val="-3"/>
                <w:w w:val="95"/>
                <w:sz w:val="20"/>
              </w:rPr>
              <w:t xml:space="preserve"> </w:t>
            </w:r>
            <w:r>
              <w:rPr>
                <w:w w:val="95"/>
                <w:sz w:val="20"/>
              </w:rPr>
              <w:t>able</w:t>
            </w:r>
            <w:r>
              <w:rPr>
                <w:spacing w:val="-2"/>
                <w:w w:val="95"/>
                <w:sz w:val="20"/>
              </w:rPr>
              <w:t xml:space="preserve"> </w:t>
            </w:r>
            <w:r>
              <w:rPr>
                <w:w w:val="95"/>
                <w:sz w:val="20"/>
              </w:rPr>
              <w:t>to</w:t>
            </w:r>
            <w:r>
              <w:rPr>
                <w:spacing w:val="-4"/>
                <w:w w:val="95"/>
                <w:sz w:val="20"/>
              </w:rPr>
              <w:t xml:space="preserve"> </w:t>
            </w:r>
            <w:r>
              <w:rPr>
                <w:w w:val="95"/>
                <w:sz w:val="20"/>
              </w:rPr>
              <w:t>access</w:t>
            </w:r>
            <w:r>
              <w:rPr>
                <w:spacing w:val="-3"/>
                <w:w w:val="95"/>
                <w:sz w:val="20"/>
              </w:rPr>
              <w:t xml:space="preserve"> </w:t>
            </w:r>
            <w:r>
              <w:rPr>
                <w:w w:val="95"/>
                <w:sz w:val="20"/>
              </w:rPr>
              <w:t>all</w:t>
            </w:r>
            <w:r>
              <w:rPr>
                <w:spacing w:val="-64"/>
                <w:w w:val="95"/>
                <w:sz w:val="20"/>
              </w:rPr>
              <w:t xml:space="preserve"> </w:t>
            </w:r>
            <w:r>
              <w:rPr>
                <w:w w:val="95"/>
                <w:sz w:val="20"/>
              </w:rPr>
              <w:t>school trips and take part in a</w:t>
            </w:r>
            <w:r>
              <w:rPr>
                <w:spacing w:val="1"/>
                <w:w w:val="95"/>
                <w:sz w:val="20"/>
              </w:rPr>
              <w:t xml:space="preserve"> </w:t>
            </w:r>
            <w:r>
              <w:rPr>
                <w:spacing w:val="-3"/>
                <w:sz w:val="20"/>
              </w:rPr>
              <w:t>range</w:t>
            </w:r>
            <w:r>
              <w:rPr>
                <w:spacing w:val="-16"/>
                <w:sz w:val="20"/>
              </w:rPr>
              <w:t xml:space="preserve"> </w:t>
            </w:r>
            <w:r>
              <w:rPr>
                <w:spacing w:val="-3"/>
                <w:sz w:val="20"/>
              </w:rPr>
              <w:t>of</w:t>
            </w:r>
            <w:r>
              <w:rPr>
                <w:spacing w:val="-16"/>
                <w:sz w:val="20"/>
              </w:rPr>
              <w:t xml:space="preserve"> </w:t>
            </w:r>
            <w:r>
              <w:rPr>
                <w:spacing w:val="-3"/>
                <w:sz w:val="20"/>
              </w:rPr>
              <w:t>activities</w:t>
            </w:r>
          </w:p>
        </w:tc>
      </w:tr>
      <w:tr w:rsidR="00250AC8" w14:paraId="1D9563E1" w14:textId="77777777">
        <w:trPr>
          <w:trHeight w:val="981"/>
        </w:trPr>
        <w:tc>
          <w:tcPr>
            <w:tcW w:w="3512" w:type="dxa"/>
          </w:tcPr>
          <w:p w14:paraId="1F60A000" w14:textId="77777777" w:rsidR="00250AC8" w:rsidRDefault="00250AC8">
            <w:pPr>
              <w:pStyle w:val="TableParagraph"/>
              <w:spacing w:before="6"/>
              <w:rPr>
                <w:rFonts w:ascii="Tahoma"/>
                <w:b/>
                <w:sz w:val="20"/>
              </w:rPr>
            </w:pPr>
          </w:p>
          <w:p w14:paraId="58E6DDD1" w14:textId="77777777" w:rsidR="00250AC8" w:rsidRDefault="00FA38AC">
            <w:pPr>
              <w:pStyle w:val="TableParagraph"/>
              <w:ind w:left="585" w:right="102" w:hanging="471"/>
              <w:rPr>
                <w:sz w:val="20"/>
              </w:rPr>
            </w:pPr>
            <w:r>
              <w:rPr>
                <w:w w:val="95"/>
                <w:sz w:val="20"/>
              </w:rPr>
              <w:t>Review</w:t>
            </w:r>
            <w:r>
              <w:rPr>
                <w:spacing w:val="-14"/>
                <w:w w:val="95"/>
                <w:sz w:val="20"/>
              </w:rPr>
              <w:t xml:space="preserve"> </w:t>
            </w:r>
            <w:r>
              <w:rPr>
                <w:w w:val="95"/>
                <w:sz w:val="20"/>
              </w:rPr>
              <w:t>PE</w:t>
            </w:r>
            <w:r>
              <w:rPr>
                <w:spacing w:val="-13"/>
                <w:w w:val="95"/>
                <w:sz w:val="20"/>
              </w:rPr>
              <w:t xml:space="preserve"> </w:t>
            </w:r>
            <w:r>
              <w:rPr>
                <w:w w:val="95"/>
                <w:sz w:val="20"/>
              </w:rPr>
              <w:t>curriculum</w:t>
            </w:r>
            <w:r>
              <w:rPr>
                <w:spacing w:val="-14"/>
                <w:w w:val="95"/>
                <w:sz w:val="20"/>
              </w:rPr>
              <w:t xml:space="preserve"> </w:t>
            </w:r>
            <w:r>
              <w:rPr>
                <w:w w:val="95"/>
                <w:sz w:val="20"/>
              </w:rPr>
              <w:t>to</w:t>
            </w:r>
            <w:r>
              <w:rPr>
                <w:spacing w:val="-12"/>
                <w:w w:val="95"/>
                <w:sz w:val="20"/>
              </w:rPr>
              <w:t xml:space="preserve"> </w:t>
            </w:r>
            <w:r>
              <w:rPr>
                <w:w w:val="95"/>
                <w:sz w:val="20"/>
              </w:rPr>
              <w:t>ensure</w:t>
            </w:r>
            <w:r>
              <w:rPr>
                <w:spacing w:val="-10"/>
                <w:w w:val="95"/>
                <w:sz w:val="20"/>
              </w:rPr>
              <w:t xml:space="preserve"> </w:t>
            </w:r>
            <w:r>
              <w:rPr>
                <w:w w:val="95"/>
                <w:sz w:val="20"/>
              </w:rPr>
              <w:t>PE</w:t>
            </w:r>
            <w:r>
              <w:rPr>
                <w:spacing w:val="-64"/>
                <w:w w:val="95"/>
                <w:sz w:val="20"/>
              </w:rPr>
              <w:t xml:space="preserve"> </w:t>
            </w:r>
            <w:r>
              <w:rPr>
                <w:w w:val="95"/>
                <w:sz w:val="20"/>
              </w:rPr>
              <w:t>is</w:t>
            </w:r>
            <w:r>
              <w:rPr>
                <w:spacing w:val="-11"/>
                <w:w w:val="95"/>
                <w:sz w:val="20"/>
              </w:rPr>
              <w:t xml:space="preserve"> </w:t>
            </w:r>
            <w:r>
              <w:rPr>
                <w:w w:val="95"/>
                <w:sz w:val="20"/>
              </w:rPr>
              <w:t>accessible</w:t>
            </w:r>
            <w:r>
              <w:rPr>
                <w:spacing w:val="-11"/>
                <w:w w:val="95"/>
                <w:sz w:val="20"/>
              </w:rPr>
              <w:t xml:space="preserve"> </w:t>
            </w:r>
            <w:r>
              <w:rPr>
                <w:w w:val="95"/>
                <w:sz w:val="20"/>
              </w:rPr>
              <w:t>to</w:t>
            </w:r>
            <w:r>
              <w:rPr>
                <w:spacing w:val="-12"/>
                <w:w w:val="95"/>
                <w:sz w:val="20"/>
              </w:rPr>
              <w:t xml:space="preserve"> </w:t>
            </w:r>
            <w:r>
              <w:rPr>
                <w:w w:val="95"/>
                <w:sz w:val="20"/>
              </w:rPr>
              <w:t>all</w:t>
            </w:r>
            <w:r>
              <w:rPr>
                <w:spacing w:val="-10"/>
                <w:w w:val="95"/>
                <w:sz w:val="20"/>
              </w:rPr>
              <w:t xml:space="preserve"> </w:t>
            </w:r>
            <w:r>
              <w:rPr>
                <w:w w:val="95"/>
                <w:sz w:val="20"/>
              </w:rPr>
              <w:t>pupils</w:t>
            </w:r>
          </w:p>
        </w:tc>
        <w:tc>
          <w:tcPr>
            <w:tcW w:w="5812" w:type="dxa"/>
          </w:tcPr>
          <w:p w14:paraId="2BD86F26" w14:textId="77777777" w:rsidR="00250AC8" w:rsidRDefault="00250AC8">
            <w:pPr>
              <w:pStyle w:val="TableParagraph"/>
              <w:spacing w:before="7"/>
              <w:rPr>
                <w:rFonts w:ascii="Tahoma"/>
                <w:b/>
                <w:sz w:val="30"/>
              </w:rPr>
            </w:pPr>
          </w:p>
          <w:p w14:paraId="292CBE93" w14:textId="77777777" w:rsidR="00250AC8" w:rsidRDefault="00FA38AC">
            <w:pPr>
              <w:pStyle w:val="TableParagraph"/>
              <w:spacing w:before="1"/>
              <w:ind w:left="165"/>
              <w:rPr>
                <w:sz w:val="20"/>
              </w:rPr>
            </w:pPr>
            <w:r>
              <w:rPr>
                <w:rFonts w:ascii="Courier New"/>
                <w:w w:val="95"/>
                <w:sz w:val="20"/>
              </w:rPr>
              <w:t>o</w:t>
            </w:r>
            <w:r>
              <w:rPr>
                <w:rFonts w:ascii="Courier New"/>
                <w:spacing w:val="110"/>
                <w:sz w:val="20"/>
              </w:rPr>
              <w:t xml:space="preserve"> </w:t>
            </w:r>
            <w:r>
              <w:rPr>
                <w:w w:val="95"/>
                <w:sz w:val="20"/>
              </w:rPr>
              <w:t>Review</w:t>
            </w:r>
            <w:r>
              <w:rPr>
                <w:spacing w:val="-13"/>
                <w:w w:val="95"/>
                <w:sz w:val="20"/>
              </w:rPr>
              <w:t xml:space="preserve"> </w:t>
            </w:r>
            <w:r>
              <w:rPr>
                <w:w w:val="95"/>
                <w:sz w:val="20"/>
              </w:rPr>
              <w:t>PE</w:t>
            </w:r>
            <w:r>
              <w:rPr>
                <w:spacing w:val="-13"/>
                <w:w w:val="95"/>
                <w:sz w:val="20"/>
              </w:rPr>
              <w:t xml:space="preserve"> </w:t>
            </w:r>
            <w:r>
              <w:rPr>
                <w:w w:val="95"/>
                <w:sz w:val="20"/>
              </w:rPr>
              <w:t>curriculum</w:t>
            </w:r>
            <w:r>
              <w:rPr>
                <w:spacing w:val="-14"/>
                <w:w w:val="95"/>
                <w:sz w:val="20"/>
              </w:rPr>
              <w:t xml:space="preserve"> </w:t>
            </w:r>
            <w:r>
              <w:rPr>
                <w:w w:val="95"/>
                <w:sz w:val="20"/>
              </w:rPr>
              <w:t>to</w:t>
            </w:r>
            <w:r>
              <w:rPr>
                <w:spacing w:val="-13"/>
                <w:w w:val="95"/>
                <w:sz w:val="20"/>
              </w:rPr>
              <w:t xml:space="preserve"> </w:t>
            </w:r>
            <w:r>
              <w:rPr>
                <w:w w:val="95"/>
                <w:sz w:val="20"/>
              </w:rPr>
              <w:t>include</w:t>
            </w:r>
            <w:r>
              <w:rPr>
                <w:spacing w:val="-14"/>
                <w:w w:val="95"/>
                <w:sz w:val="20"/>
              </w:rPr>
              <w:t xml:space="preserve"> </w:t>
            </w:r>
            <w:r>
              <w:rPr>
                <w:w w:val="95"/>
                <w:sz w:val="20"/>
              </w:rPr>
              <w:t>disability</w:t>
            </w:r>
            <w:r>
              <w:rPr>
                <w:spacing w:val="-13"/>
                <w:w w:val="95"/>
                <w:sz w:val="20"/>
              </w:rPr>
              <w:t xml:space="preserve"> </w:t>
            </w:r>
            <w:r>
              <w:rPr>
                <w:w w:val="95"/>
                <w:sz w:val="20"/>
              </w:rPr>
              <w:t>sports</w:t>
            </w:r>
          </w:p>
        </w:tc>
        <w:tc>
          <w:tcPr>
            <w:tcW w:w="1986" w:type="dxa"/>
          </w:tcPr>
          <w:p w14:paraId="3497E8F7" w14:textId="77777777" w:rsidR="00250AC8" w:rsidRDefault="00250AC8">
            <w:pPr>
              <w:pStyle w:val="TableParagraph"/>
              <w:spacing w:before="7"/>
              <w:rPr>
                <w:rFonts w:ascii="Tahoma"/>
                <w:b/>
                <w:sz w:val="30"/>
              </w:rPr>
            </w:pPr>
          </w:p>
          <w:p w14:paraId="42D12439" w14:textId="77777777" w:rsidR="00250AC8" w:rsidRDefault="00FA38AC">
            <w:pPr>
              <w:pStyle w:val="TableParagraph"/>
              <w:spacing w:before="1"/>
              <w:ind w:left="370" w:right="366"/>
              <w:jc w:val="center"/>
              <w:rPr>
                <w:sz w:val="20"/>
              </w:rPr>
            </w:pPr>
            <w:r>
              <w:rPr>
                <w:sz w:val="20"/>
              </w:rPr>
              <w:t>Annually</w:t>
            </w:r>
          </w:p>
        </w:tc>
        <w:tc>
          <w:tcPr>
            <w:tcW w:w="3651" w:type="dxa"/>
          </w:tcPr>
          <w:p w14:paraId="6C676609" w14:textId="77777777" w:rsidR="00250AC8" w:rsidRDefault="00FA38AC">
            <w:pPr>
              <w:pStyle w:val="TableParagraph"/>
              <w:spacing w:before="9" w:line="228" w:lineRule="auto"/>
              <w:ind w:left="519" w:right="268" w:hanging="356"/>
              <w:rPr>
                <w:sz w:val="20"/>
              </w:rPr>
            </w:pPr>
            <w:r>
              <w:rPr>
                <w:rFonts w:ascii="Courier New"/>
                <w:w w:val="95"/>
                <w:sz w:val="20"/>
              </w:rPr>
              <w:t>o</w:t>
            </w:r>
            <w:r>
              <w:rPr>
                <w:rFonts w:ascii="Courier New"/>
                <w:spacing w:val="1"/>
                <w:w w:val="95"/>
                <w:sz w:val="20"/>
              </w:rPr>
              <w:t xml:space="preserve"> </w:t>
            </w:r>
            <w:r>
              <w:rPr>
                <w:w w:val="95"/>
                <w:sz w:val="20"/>
              </w:rPr>
              <w:t>All pupils have access to PE</w:t>
            </w:r>
            <w:r>
              <w:rPr>
                <w:spacing w:val="-64"/>
                <w:w w:val="95"/>
                <w:sz w:val="20"/>
              </w:rPr>
              <w:t xml:space="preserve"> </w:t>
            </w:r>
            <w:r>
              <w:rPr>
                <w:sz w:val="20"/>
              </w:rPr>
              <w:t>and</w:t>
            </w:r>
            <w:r>
              <w:rPr>
                <w:spacing w:val="-15"/>
                <w:sz w:val="20"/>
              </w:rPr>
              <w:t xml:space="preserve"> </w:t>
            </w:r>
            <w:r>
              <w:rPr>
                <w:sz w:val="20"/>
              </w:rPr>
              <w:t>are</w:t>
            </w:r>
            <w:r>
              <w:rPr>
                <w:spacing w:val="-15"/>
                <w:sz w:val="20"/>
              </w:rPr>
              <w:t xml:space="preserve"> </w:t>
            </w:r>
            <w:r>
              <w:rPr>
                <w:sz w:val="20"/>
              </w:rPr>
              <w:t>able</w:t>
            </w:r>
            <w:r>
              <w:rPr>
                <w:spacing w:val="-14"/>
                <w:sz w:val="20"/>
              </w:rPr>
              <w:t xml:space="preserve"> </w:t>
            </w:r>
            <w:r>
              <w:rPr>
                <w:sz w:val="20"/>
              </w:rPr>
              <w:t>to</w:t>
            </w:r>
            <w:r>
              <w:rPr>
                <w:spacing w:val="-16"/>
                <w:sz w:val="20"/>
              </w:rPr>
              <w:t xml:space="preserve"> </w:t>
            </w:r>
            <w:r>
              <w:rPr>
                <w:sz w:val="20"/>
              </w:rPr>
              <w:t>excel,</w:t>
            </w:r>
            <w:r>
              <w:rPr>
                <w:spacing w:val="-14"/>
                <w:sz w:val="20"/>
              </w:rPr>
              <w:t xml:space="preserve"> </w:t>
            </w:r>
            <w:r>
              <w:rPr>
                <w:sz w:val="20"/>
              </w:rPr>
              <w:t>for</w:t>
            </w:r>
          </w:p>
          <w:p w14:paraId="55C26479" w14:textId="77777777" w:rsidR="00250AC8" w:rsidRDefault="00FA38AC">
            <w:pPr>
              <w:pStyle w:val="TableParagraph"/>
              <w:spacing w:line="240" w:lineRule="atLeast"/>
              <w:ind w:left="519" w:right="323"/>
              <w:rPr>
                <w:sz w:val="20"/>
              </w:rPr>
            </w:pPr>
            <w:r>
              <w:rPr>
                <w:w w:val="95"/>
                <w:sz w:val="20"/>
              </w:rPr>
              <w:t>example</w:t>
            </w:r>
            <w:r>
              <w:rPr>
                <w:spacing w:val="2"/>
                <w:w w:val="95"/>
                <w:sz w:val="20"/>
              </w:rPr>
              <w:t xml:space="preserve"> </w:t>
            </w:r>
            <w:r>
              <w:rPr>
                <w:w w:val="95"/>
                <w:sz w:val="20"/>
              </w:rPr>
              <w:t>via</w:t>
            </w:r>
            <w:r>
              <w:rPr>
                <w:spacing w:val="5"/>
                <w:w w:val="95"/>
                <w:sz w:val="20"/>
              </w:rPr>
              <w:t xml:space="preserve"> </w:t>
            </w:r>
            <w:r>
              <w:rPr>
                <w:w w:val="95"/>
                <w:sz w:val="20"/>
              </w:rPr>
              <w:t>support</w:t>
            </w:r>
            <w:r>
              <w:rPr>
                <w:spacing w:val="5"/>
                <w:w w:val="95"/>
                <w:sz w:val="20"/>
              </w:rPr>
              <w:t xml:space="preserve"> </w:t>
            </w:r>
            <w:r>
              <w:rPr>
                <w:w w:val="95"/>
                <w:sz w:val="20"/>
              </w:rPr>
              <w:t>from</w:t>
            </w:r>
            <w:r>
              <w:rPr>
                <w:spacing w:val="3"/>
                <w:w w:val="95"/>
                <w:sz w:val="20"/>
              </w:rPr>
              <w:t xml:space="preserve"> </w:t>
            </w:r>
            <w:r>
              <w:rPr>
                <w:w w:val="95"/>
                <w:sz w:val="20"/>
              </w:rPr>
              <w:t>an</w:t>
            </w:r>
            <w:r>
              <w:rPr>
                <w:spacing w:val="-64"/>
                <w:w w:val="95"/>
                <w:sz w:val="20"/>
              </w:rPr>
              <w:t xml:space="preserve"> </w:t>
            </w:r>
            <w:r>
              <w:rPr>
                <w:sz w:val="20"/>
              </w:rPr>
              <w:t>adult</w:t>
            </w:r>
          </w:p>
        </w:tc>
      </w:tr>
      <w:tr w:rsidR="00250AC8" w14:paraId="7772A589" w14:textId="77777777" w:rsidTr="00F60E3C">
        <w:trPr>
          <w:trHeight w:val="1075"/>
        </w:trPr>
        <w:tc>
          <w:tcPr>
            <w:tcW w:w="3512" w:type="dxa"/>
          </w:tcPr>
          <w:p w14:paraId="07257420" w14:textId="77777777" w:rsidR="00250AC8" w:rsidRDefault="00FA38AC">
            <w:pPr>
              <w:pStyle w:val="TableParagraph"/>
              <w:ind w:left="115" w:right="109"/>
              <w:jc w:val="center"/>
              <w:rPr>
                <w:sz w:val="20"/>
              </w:rPr>
            </w:pPr>
            <w:r>
              <w:rPr>
                <w:w w:val="95"/>
                <w:sz w:val="20"/>
              </w:rPr>
              <w:t>Ensure</w:t>
            </w:r>
            <w:r>
              <w:rPr>
                <w:spacing w:val="8"/>
                <w:w w:val="95"/>
                <w:sz w:val="20"/>
              </w:rPr>
              <w:t xml:space="preserve"> </w:t>
            </w:r>
            <w:r>
              <w:rPr>
                <w:w w:val="95"/>
                <w:sz w:val="20"/>
              </w:rPr>
              <w:t>disabled</w:t>
            </w:r>
            <w:r>
              <w:rPr>
                <w:spacing w:val="9"/>
                <w:w w:val="95"/>
                <w:sz w:val="20"/>
              </w:rPr>
              <w:t xml:space="preserve"> </w:t>
            </w:r>
            <w:r>
              <w:rPr>
                <w:w w:val="95"/>
                <w:sz w:val="20"/>
              </w:rPr>
              <w:t>children</w:t>
            </w:r>
            <w:r>
              <w:rPr>
                <w:spacing w:val="12"/>
                <w:w w:val="95"/>
                <w:sz w:val="20"/>
              </w:rPr>
              <w:t xml:space="preserve"> </w:t>
            </w:r>
            <w:r>
              <w:rPr>
                <w:w w:val="95"/>
                <w:sz w:val="20"/>
              </w:rPr>
              <w:t>can</w:t>
            </w:r>
            <w:r>
              <w:rPr>
                <w:spacing w:val="10"/>
                <w:w w:val="95"/>
                <w:sz w:val="20"/>
              </w:rPr>
              <w:t xml:space="preserve"> </w:t>
            </w:r>
            <w:r>
              <w:rPr>
                <w:w w:val="95"/>
                <w:sz w:val="20"/>
              </w:rPr>
              <w:t>take</w:t>
            </w:r>
            <w:r>
              <w:rPr>
                <w:spacing w:val="-63"/>
                <w:w w:val="95"/>
                <w:sz w:val="20"/>
              </w:rPr>
              <w:t xml:space="preserve"> </w:t>
            </w:r>
            <w:r>
              <w:rPr>
                <w:w w:val="95"/>
                <w:sz w:val="20"/>
              </w:rPr>
              <w:t>part</w:t>
            </w:r>
            <w:r>
              <w:rPr>
                <w:spacing w:val="6"/>
                <w:w w:val="95"/>
                <w:sz w:val="20"/>
              </w:rPr>
              <w:t xml:space="preserve"> </w:t>
            </w:r>
            <w:r>
              <w:rPr>
                <w:w w:val="95"/>
                <w:sz w:val="20"/>
              </w:rPr>
              <w:t>equally</w:t>
            </w:r>
            <w:r>
              <w:rPr>
                <w:spacing w:val="7"/>
                <w:w w:val="95"/>
                <w:sz w:val="20"/>
              </w:rPr>
              <w:t xml:space="preserve"> </w:t>
            </w:r>
            <w:r>
              <w:rPr>
                <w:w w:val="95"/>
                <w:sz w:val="20"/>
              </w:rPr>
              <w:t>in</w:t>
            </w:r>
            <w:r>
              <w:rPr>
                <w:spacing w:val="8"/>
                <w:w w:val="95"/>
                <w:sz w:val="20"/>
              </w:rPr>
              <w:t xml:space="preserve"> </w:t>
            </w:r>
            <w:r>
              <w:rPr>
                <w:w w:val="95"/>
                <w:sz w:val="20"/>
              </w:rPr>
              <w:t>lunchtime</w:t>
            </w:r>
            <w:r>
              <w:rPr>
                <w:spacing w:val="6"/>
                <w:w w:val="95"/>
                <w:sz w:val="20"/>
              </w:rPr>
              <w:t xml:space="preserve"> </w:t>
            </w:r>
            <w:r>
              <w:rPr>
                <w:w w:val="95"/>
                <w:sz w:val="20"/>
              </w:rPr>
              <w:t>and</w:t>
            </w:r>
            <w:r>
              <w:rPr>
                <w:spacing w:val="1"/>
                <w:w w:val="95"/>
                <w:sz w:val="20"/>
              </w:rPr>
              <w:t xml:space="preserve"> </w:t>
            </w:r>
            <w:r>
              <w:rPr>
                <w:w w:val="95"/>
                <w:sz w:val="20"/>
              </w:rPr>
              <w:t>after</w:t>
            </w:r>
            <w:r>
              <w:rPr>
                <w:spacing w:val="-12"/>
                <w:w w:val="95"/>
                <w:sz w:val="20"/>
              </w:rPr>
              <w:t xml:space="preserve"> </w:t>
            </w:r>
            <w:r>
              <w:rPr>
                <w:w w:val="95"/>
                <w:sz w:val="20"/>
              </w:rPr>
              <w:t>school</w:t>
            </w:r>
            <w:r>
              <w:rPr>
                <w:spacing w:val="-11"/>
                <w:w w:val="95"/>
                <w:sz w:val="20"/>
              </w:rPr>
              <w:t xml:space="preserve"> </w:t>
            </w:r>
            <w:r>
              <w:rPr>
                <w:w w:val="95"/>
                <w:sz w:val="20"/>
              </w:rPr>
              <w:t>activities</w:t>
            </w:r>
          </w:p>
        </w:tc>
        <w:tc>
          <w:tcPr>
            <w:tcW w:w="5812" w:type="dxa"/>
          </w:tcPr>
          <w:p w14:paraId="42E4AABE" w14:textId="77777777" w:rsidR="00250AC8" w:rsidRDefault="00FA38AC">
            <w:pPr>
              <w:pStyle w:val="TableParagraph"/>
              <w:numPr>
                <w:ilvl w:val="0"/>
                <w:numId w:val="1"/>
              </w:numPr>
              <w:tabs>
                <w:tab w:val="left" w:pos="521"/>
              </w:tabs>
              <w:spacing w:before="4" w:line="235" w:lineRule="auto"/>
              <w:ind w:right="198"/>
              <w:rPr>
                <w:sz w:val="20"/>
              </w:rPr>
            </w:pPr>
            <w:r>
              <w:rPr>
                <w:w w:val="95"/>
                <w:sz w:val="20"/>
              </w:rPr>
              <w:t>Discuss with staff who run out of school clubs, and</w:t>
            </w:r>
            <w:r>
              <w:rPr>
                <w:spacing w:val="1"/>
                <w:w w:val="95"/>
                <w:sz w:val="20"/>
              </w:rPr>
              <w:t xml:space="preserve"> </w:t>
            </w:r>
            <w:r>
              <w:rPr>
                <w:w w:val="95"/>
                <w:sz w:val="20"/>
              </w:rPr>
              <w:t>people running other clubs after school. Support</w:t>
            </w:r>
            <w:r>
              <w:rPr>
                <w:spacing w:val="1"/>
                <w:w w:val="95"/>
                <w:sz w:val="20"/>
              </w:rPr>
              <w:t xml:space="preserve"> </w:t>
            </w:r>
            <w:r>
              <w:rPr>
                <w:sz w:val="20"/>
              </w:rPr>
              <w:t>would</w:t>
            </w:r>
            <w:r>
              <w:rPr>
                <w:spacing w:val="-16"/>
                <w:sz w:val="20"/>
              </w:rPr>
              <w:t xml:space="preserve"> </w:t>
            </w:r>
            <w:r>
              <w:rPr>
                <w:sz w:val="20"/>
              </w:rPr>
              <w:t>need</w:t>
            </w:r>
            <w:r>
              <w:rPr>
                <w:spacing w:val="-15"/>
                <w:sz w:val="20"/>
              </w:rPr>
              <w:t xml:space="preserve"> </w:t>
            </w:r>
            <w:r>
              <w:rPr>
                <w:sz w:val="20"/>
              </w:rPr>
              <w:t>to</w:t>
            </w:r>
            <w:r>
              <w:rPr>
                <w:spacing w:val="-15"/>
                <w:sz w:val="20"/>
              </w:rPr>
              <w:t xml:space="preserve"> </w:t>
            </w:r>
            <w:r>
              <w:rPr>
                <w:sz w:val="20"/>
              </w:rPr>
              <w:t>be</w:t>
            </w:r>
            <w:r>
              <w:rPr>
                <w:spacing w:val="-16"/>
                <w:sz w:val="20"/>
              </w:rPr>
              <w:t xml:space="preserve"> </w:t>
            </w:r>
            <w:r>
              <w:rPr>
                <w:sz w:val="20"/>
              </w:rPr>
              <w:t>available</w:t>
            </w:r>
            <w:r>
              <w:rPr>
                <w:spacing w:val="-15"/>
                <w:sz w:val="20"/>
              </w:rPr>
              <w:t xml:space="preserve"> </w:t>
            </w:r>
            <w:r>
              <w:rPr>
                <w:sz w:val="20"/>
              </w:rPr>
              <w:t>–</w:t>
            </w:r>
            <w:r>
              <w:rPr>
                <w:spacing w:val="-14"/>
                <w:sz w:val="20"/>
              </w:rPr>
              <w:t xml:space="preserve"> </w:t>
            </w:r>
            <w:r>
              <w:rPr>
                <w:sz w:val="20"/>
              </w:rPr>
              <w:t>especially</w:t>
            </w:r>
            <w:r>
              <w:rPr>
                <w:spacing w:val="-16"/>
                <w:sz w:val="20"/>
              </w:rPr>
              <w:t xml:space="preserve"> </w:t>
            </w:r>
            <w:r>
              <w:rPr>
                <w:sz w:val="20"/>
              </w:rPr>
              <w:t>after</w:t>
            </w:r>
            <w:r>
              <w:rPr>
                <w:spacing w:val="-16"/>
                <w:sz w:val="20"/>
              </w:rPr>
              <w:t xml:space="preserve"> </w:t>
            </w:r>
            <w:r>
              <w:rPr>
                <w:sz w:val="20"/>
              </w:rPr>
              <w:t>school</w:t>
            </w:r>
          </w:p>
          <w:p w14:paraId="597720ED" w14:textId="77777777" w:rsidR="00250AC8" w:rsidRDefault="00250AC8">
            <w:pPr>
              <w:pStyle w:val="TableParagraph"/>
              <w:spacing w:before="7" w:line="224" w:lineRule="exact"/>
              <w:ind w:left="520"/>
              <w:rPr>
                <w:sz w:val="20"/>
              </w:rPr>
            </w:pPr>
          </w:p>
        </w:tc>
        <w:tc>
          <w:tcPr>
            <w:tcW w:w="1986" w:type="dxa"/>
          </w:tcPr>
          <w:p w14:paraId="4A36FF23" w14:textId="77777777" w:rsidR="00F60E3C" w:rsidRDefault="00F60E3C">
            <w:pPr>
              <w:pStyle w:val="TableParagraph"/>
              <w:spacing w:before="1"/>
              <w:ind w:left="369" w:right="366"/>
              <w:jc w:val="center"/>
              <w:rPr>
                <w:w w:val="95"/>
                <w:sz w:val="20"/>
              </w:rPr>
            </w:pPr>
          </w:p>
          <w:p w14:paraId="3AE6AFCA" w14:textId="77777777" w:rsidR="00250AC8" w:rsidRDefault="00FA38AC">
            <w:pPr>
              <w:pStyle w:val="TableParagraph"/>
              <w:spacing w:before="1"/>
              <w:ind w:left="369" w:right="366"/>
              <w:jc w:val="center"/>
              <w:rPr>
                <w:sz w:val="20"/>
              </w:rPr>
            </w:pPr>
            <w:r>
              <w:rPr>
                <w:w w:val="95"/>
                <w:sz w:val="20"/>
              </w:rPr>
              <w:t>As</w:t>
            </w:r>
            <w:r>
              <w:rPr>
                <w:spacing w:val="-9"/>
                <w:w w:val="95"/>
                <w:sz w:val="20"/>
              </w:rPr>
              <w:t xml:space="preserve"> </w:t>
            </w:r>
            <w:r>
              <w:rPr>
                <w:w w:val="95"/>
                <w:sz w:val="20"/>
              </w:rPr>
              <w:t>required</w:t>
            </w:r>
          </w:p>
        </w:tc>
        <w:tc>
          <w:tcPr>
            <w:tcW w:w="3651" w:type="dxa"/>
          </w:tcPr>
          <w:p w14:paraId="3EF2BC90" w14:textId="77777777" w:rsidR="00250AC8" w:rsidRDefault="00250AC8">
            <w:pPr>
              <w:pStyle w:val="TableParagraph"/>
              <w:spacing w:before="5"/>
              <w:rPr>
                <w:rFonts w:ascii="Tahoma"/>
                <w:b/>
                <w:sz w:val="27"/>
              </w:rPr>
            </w:pPr>
          </w:p>
          <w:p w14:paraId="0138B489" w14:textId="77777777" w:rsidR="00250AC8" w:rsidRDefault="00FA38AC">
            <w:pPr>
              <w:pStyle w:val="TableParagraph"/>
              <w:spacing w:line="232" w:lineRule="auto"/>
              <w:ind w:left="519" w:right="268" w:hanging="356"/>
              <w:rPr>
                <w:sz w:val="20"/>
              </w:rPr>
            </w:pPr>
            <w:r>
              <w:rPr>
                <w:rFonts w:ascii="Courier New"/>
                <w:spacing w:val="-1"/>
                <w:sz w:val="20"/>
              </w:rPr>
              <w:t>o</w:t>
            </w:r>
            <w:r>
              <w:rPr>
                <w:rFonts w:ascii="Courier New"/>
                <w:spacing w:val="113"/>
                <w:sz w:val="20"/>
              </w:rPr>
              <w:t xml:space="preserve"> </w:t>
            </w:r>
            <w:r>
              <w:rPr>
                <w:spacing w:val="-1"/>
                <w:sz w:val="20"/>
              </w:rPr>
              <w:t>Disabled</w:t>
            </w:r>
            <w:r>
              <w:rPr>
                <w:spacing w:val="-17"/>
                <w:sz w:val="20"/>
              </w:rPr>
              <w:t xml:space="preserve"> </w:t>
            </w:r>
            <w:r>
              <w:rPr>
                <w:spacing w:val="-1"/>
                <w:sz w:val="20"/>
              </w:rPr>
              <w:t>children</w:t>
            </w:r>
            <w:r>
              <w:rPr>
                <w:spacing w:val="-14"/>
                <w:sz w:val="20"/>
              </w:rPr>
              <w:t xml:space="preserve"> </w:t>
            </w:r>
            <w:r>
              <w:rPr>
                <w:sz w:val="20"/>
              </w:rPr>
              <w:t>feel</w:t>
            </w:r>
            <w:r>
              <w:rPr>
                <w:spacing w:val="-15"/>
                <w:sz w:val="20"/>
              </w:rPr>
              <w:t xml:space="preserve"> </w:t>
            </w:r>
            <w:r>
              <w:rPr>
                <w:sz w:val="20"/>
              </w:rPr>
              <w:t>able</w:t>
            </w:r>
            <w:r>
              <w:rPr>
                <w:spacing w:val="-17"/>
                <w:sz w:val="20"/>
              </w:rPr>
              <w:t xml:space="preserve"> </w:t>
            </w:r>
            <w:r>
              <w:rPr>
                <w:sz w:val="20"/>
              </w:rPr>
              <w:t>to</w:t>
            </w:r>
            <w:r>
              <w:rPr>
                <w:spacing w:val="-67"/>
                <w:sz w:val="20"/>
              </w:rPr>
              <w:t xml:space="preserve"> </w:t>
            </w:r>
            <w:r>
              <w:rPr>
                <w:w w:val="95"/>
                <w:sz w:val="20"/>
              </w:rPr>
              <w:t>participate equally</w:t>
            </w:r>
            <w:r>
              <w:rPr>
                <w:spacing w:val="1"/>
                <w:w w:val="95"/>
                <w:sz w:val="20"/>
              </w:rPr>
              <w:t xml:space="preserve"> </w:t>
            </w:r>
            <w:r>
              <w:rPr>
                <w:w w:val="95"/>
                <w:sz w:val="20"/>
              </w:rPr>
              <w:t>in</w:t>
            </w:r>
            <w:r>
              <w:rPr>
                <w:spacing w:val="1"/>
                <w:w w:val="95"/>
                <w:sz w:val="20"/>
              </w:rPr>
              <w:t xml:space="preserve"> </w:t>
            </w:r>
            <w:r>
              <w:rPr>
                <w:w w:val="95"/>
                <w:sz w:val="20"/>
              </w:rPr>
              <w:t>out of</w:t>
            </w:r>
            <w:r>
              <w:rPr>
                <w:spacing w:val="1"/>
                <w:w w:val="95"/>
                <w:sz w:val="20"/>
              </w:rPr>
              <w:t xml:space="preserve"> </w:t>
            </w:r>
            <w:r>
              <w:rPr>
                <w:w w:val="95"/>
                <w:sz w:val="20"/>
              </w:rPr>
              <w:t>school</w:t>
            </w:r>
            <w:r>
              <w:rPr>
                <w:spacing w:val="-12"/>
                <w:w w:val="95"/>
                <w:sz w:val="20"/>
              </w:rPr>
              <w:t xml:space="preserve"> </w:t>
            </w:r>
            <w:r>
              <w:rPr>
                <w:w w:val="95"/>
                <w:sz w:val="20"/>
              </w:rPr>
              <w:t>activities.</w:t>
            </w:r>
          </w:p>
        </w:tc>
      </w:tr>
      <w:tr w:rsidR="00250AC8" w14:paraId="18B99971" w14:textId="77777777">
        <w:trPr>
          <w:trHeight w:val="489"/>
        </w:trPr>
        <w:tc>
          <w:tcPr>
            <w:tcW w:w="3512" w:type="dxa"/>
          </w:tcPr>
          <w:p w14:paraId="04457AB3" w14:textId="77777777" w:rsidR="00250AC8" w:rsidRDefault="00FA38AC">
            <w:pPr>
              <w:pStyle w:val="TableParagraph"/>
              <w:spacing w:line="244" w:lineRule="exact"/>
              <w:ind w:left="508" w:right="102" w:hanging="368"/>
              <w:rPr>
                <w:sz w:val="20"/>
              </w:rPr>
            </w:pPr>
            <w:r>
              <w:rPr>
                <w:w w:val="95"/>
                <w:sz w:val="20"/>
              </w:rPr>
              <w:t>Ensure</w:t>
            </w:r>
            <w:r>
              <w:rPr>
                <w:spacing w:val="-6"/>
                <w:w w:val="95"/>
                <w:sz w:val="20"/>
              </w:rPr>
              <w:t xml:space="preserve"> </w:t>
            </w:r>
            <w:r w:rsidR="00F8461E">
              <w:rPr>
                <w:w w:val="95"/>
                <w:sz w:val="20"/>
              </w:rPr>
              <w:t>all</w:t>
            </w:r>
            <w:r>
              <w:rPr>
                <w:spacing w:val="-6"/>
                <w:w w:val="95"/>
                <w:sz w:val="20"/>
              </w:rPr>
              <w:t xml:space="preserve"> </w:t>
            </w:r>
            <w:r>
              <w:rPr>
                <w:w w:val="95"/>
                <w:sz w:val="20"/>
              </w:rPr>
              <w:t>staff</w:t>
            </w:r>
            <w:r>
              <w:rPr>
                <w:spacing w:val="-8"/>
                <w:w w:val="95"/>
                <w:sz w:val="20"/>
              </w:rPr>
              <w:t xml:space="preserve"> </w:t>
            </w:r>
            <w:r>
              <w:rPr>
                <w:w w:val="95"/>
                <w:sz w:val="20"/>
              </w:rPr>
              <w:t>have</w:t>
            </w:r>
            <w:r>
              <w:rPr>
                <w:spacing w:val="-4"/>
                <w:w w:val="95"/>
                <w:sz w:val="20"/>
              </w:rPr>
              <w:t xml:space="preserve"> </w:t>
            </w:r>
            <w:r>
              <w:rPr>
                <w:w w:val="95"/>
                <w:sz w:val="20"/>
              </w:rPr>
              <w:t>specific</w:t>
            </w:r>
            <w:r>
              <w:rPr>
                <w:spacing w:val="-64"/>
                <w:w w:val="95"/>
                <w:sz w:val="20"/>
              </w:rPr>
              <w:t xml:space="preserve"> </w:t>
            </w:r>
            <w:r>
              <w:rPr>
                <w:w w:val="90"/>
                <w:sz w:val="20"/>
              </w:rPr>
              <w:t>training</w:t>
            </w:r>
            <w:r>
              <w:rPr>
                <w:spacing w:val="-6"/>
                <w:w w:val="90"/>
                <w:sz w:val="20"/>
              </w:rPr>
              <w:t xml:space="preserve"> </w:t>
            </w:r>
            <w:r>
              <w:rPr>
                <w:w w:val="90"/>
                <w:sz w:val="20"/>
              </w:rPr>
              <w:t>on</w:t>
            </w:r>
            <w:r>
              <w:rPr>
                <w:spacing w:val="-5"/>
                <w:w w:val="90"/>
                <w:sz w:val="20"/>
              </w:rPr>
              <w:t xml:space="preserve"> </w:t>
            </w:r>
            <w:r>
              <w:rPr>
                <w:w w:val="90"/>
                <w:sz w:val="20"/>
              </w:rPr>
              <w:t>disability</w:t>
            </w:r>
            <w:r>
              <w:rPr>
                <w:spacing w:val="-4"/>
                <w:w w:val="90"/>
                <w:sz w:val="20"/>
              </w:rPr>
              <w:t xml:space="preserve"> </w:t>
            </w:r>
            <w:r>
              <w:rPr>
                <w:w w:val="90"/>
                <w:sz w:val="20"/>
              </w:rPr>
              <w:t>issues</w:t>
            </w:r>
          </w:p>
        </w:tc>
        <w:tc>
          <w:tcPr>
            <w:tcW w:w="5812" w:type="dxa"/>
          </w:tcPr>
          <w:p w14:paraId="7880E2B1" w14:textId="77777777" w:rsidR="00250AC8" w:rsidRDefault="00FA38AC">
            <w:pPr>
              <w:pStyle w:val="TableParagraph"/>
              <w:spacing w:before="122"/>
              <w:ind w:left="165"/>
              <w:rPr>
                <w:sz w:val="20"/>
              </w:rPr>
            </w:pPr>
            <w:r>
              <w:rPr>
                <w:rFonts w:ascii="Courier New"/>
                <w:w w:val="95"/>
                <w:sz w:val="20"/>
              </w:rPr>
              <w:t>o</w:t>
            </w:r>
            <w:r>
              <w:rPr>
                <w:rFonts w:ascii="Courier New"/>
                <w:spacing w:val="124"/>
                <w:sz w:val="20"/>
              </w:rPr>
              <w:t xml:space="preserve"> </w:t>
            </w:r>
            <w:r>
              <w:rPr>
                <w:w w:val="95"/>
                <w:sz w:val="20"/>
              </w:rPr>
              <w:t>Identify</w:t>
            </w:r>
            <w:r>
              <w:rPr>
                <w:spacing w:val="-9"/>
                <w:w w:val="95"/>
                <w:sz w:val="20"/>
              </w:rPr>
              <w:t xml:space="preserve"> </w:t>
            </w:r>
            <w:r>
              <w:rPr>
                <w:w w:val="95"/>
                <w:sz w:val="20"/>
              </w:rPr>
              <w:t>training</w:t>
            </w:r>
            <w:r>
              <w:rPr>
                <w:spacing w:val="-11"/>
                <w:w w:val="95"/>
                <w:sz w:val="20"/>
              </w:rPr>
              <w:t xml:space="preserve"> </w:t>
            </w:r>
            <w:r>
              <w:rPr>
                <w:w w:val="95"/>
                <w:sz w:val="20"/>
              </w:rPr>
              <w:t>needs</w:t>
            </w:r>
            <w:r>
              <w:rPr>
                <w:spacing w:val="-10"/>
                <w:w w:val="95"/>
                <w:sz w:val="20"/>
              </w:rPr>
              <w:t xml:space="preserve"> </w:t>
            </w:r>
            <w:r>
              <w:rPr>
                <w:w w:val="95"/>
                <w:sz w:val="20"/>
              </w:rPr>
              <w:t>at</w:t>
            </w:r>
            <w:r>
              <w:rPr>
                <w:spacing w:val="-11"/>
                <w:w w:val="95"/>
                <w:sz w:val="20"/>
              </w:rPr>
              <w:t xml:space="preserve"> </w:t>
            </w:r>
            <w:r>
              <w:rPr>
                <w:w w:val="95"/>
                <w:sz w:val="20"/>
              </w:rPr>
              <w:t>regular</w:t>
            </w:r>
            <w:r>
              <w:rPr>
                <w:spacing w:val="-7"/>
                <w:w w:val="95"/>
                <w:sz w:val="20"/>
              </w:rPr>
              <w:t xml:space="preserve"> </w:t>
            </w:r>
            <w:r>
              <w:rPr>
                <w:w w:val="95"/>
                <w:sz w:val="20"/>
              </w:rPr>
              <w:t>meetings</w:t>
            </w:r>
          </w:p>
        </w:tc>
        <w:tc>
          <w:tcPr>
            <w:tcW w:w="1986" w:type="dxa"/>
          </w:tcPr>
          <w:p w14:paraId="03858CF3" w14:textId="77777777" w:rsidR="00250AC8" w:rsidRDefault="00FA38AC">
            <w:pPr>
              <w:pStyle w:val="TableParagraph"/>
              <w:spacing w:before="122"/>
              <w:ind w:left="370" w:right="365"/>
              <w:jc w:val="center"/>
              <w:rPr>
                <w:sz w:val="20"/>
              </w:rPr>
            </w:pPr>
            <w:r>
              <w:rPr>
                <w:sz w:val="20"/>
              </w:rPr>
              <w:t>On-going</w:t>
            </w:r>
          </w:p>
        </w:tc>
        <w:tc>
          <w:tcPr>
            <w:tcW w:w="3651" w:type="dxa"/>
          </w:tcPr>
          <w:p w14:paraId="357D0871" w14:textId="77777777" w:rsidR="00250AC8" w:rsidRDefault="00FA38AC">
            <w:pPr>
              <w:pStyle w:val="TableParagraph"/>
              <w:spacing w:line="244" w:lineRule="exact"/>
              <w:ind w:left="519" w:right="252" w:hanging="356"/>
              <w:rPr>
                <w:sz w:val="20"/>
              </w:rPr>
            </w:pPr>
            <w:r>
              <w:rPr>
                <w:rFonts w:ascii="Courier New"/>
                <w:sz w:val="20"/>
              </w:rPr>
              <w:t>o</w:t>
            </w:r>
            <w:r>
              <w:rPr>
                <w:rFonts w:ascii="Courier New"/>
                <w:spacing w:val="111"/>
                <w:sz w:val="20"/>
              </w:rPr>
              <w:t xml:space="preserve"> </w:t>
            </w:r>
            <w:r>
              <w:rPr>
                <w:sz w:val="20"/>
              </w:rPr>
              <w:t>Raised</w:t>
            </w:r>
            <w:r>
              <w:rPr>
                <w:spacing w:val="-16"/>
                <w:sz w:val="20"/>
              </w:rPr>
              <w:t xml:space="preserve"> </w:t>
            </w:r>
            <w:r>
              <w:rPr>
                <w:sz w:val="20"/>
              </w:rPr>
              <w:t>confidence</w:t>
            </w:r>
            <w:r>
              <w:rPr>
                <w:spacing w:val="-14"/>
                <w:sz w:val="20"/>
              </w:rPr>
              <w:t xml:space="preserve"> </w:t>
            </w:r>
            <w:r>
              <w:rPr>
                <w:sz w:val="20"/>
              </w:rPr>
              <w:t>of</w:t>
            </w:r>
            <w:r>
              <w:rPr>
                <w:spacing w:val="-17"/>
                <w:sz w:val="20"/>
              </w:rPr>
              <w:t xml:space="preserve"> </w:t>
            </w:r>
            <w:r>
              <w:rPr>
                <w:sz w:val="20"/>
              </w:rPr>
              <w:t>support</w:t>
            </w:r>
            <w:r>
              <w:rPr>
                <w:spacing w:val="-67"/>
                <w:sz w:val="20"/>
              </w:rPr>
              <w:t xml:space="preserve"> </w:t>
            </w:r>
            <w:r>
              <w:rPr>
                <w:sz w:val="20"/>
              </w:rPr>
              <w:t>staff</w:t>
            </w:r>
          </w:p>
        </w:tc>
      </w:tr>
      <w:tr w:rsidR="00250AC8" w14:paraId="391F3A3D" w14:textId="77777777">
        <w:trPr>
          <w:trHeight w:val="491"/>
        </w:trPr>
        <w:tc>
          <w:tcPr>
            <w:tcW w:w="3512" w:type="dxa"/>
          </w:tcPr>
          <w:p w14:paraId="234034FB" w14:textId="77777777" w:rsidR="00250AC8" w:rsidRDefault="00FA38AC">
            <w:pPr>
              <w:pStyle w:val="TableParagraph"/>
              <w:spacing w:line="244" w:lineRule="exact"/>
              <w:ind w:left="160" w:right="153" w:firstLine="199"/>
              <w:rPr>
                <w:sz w:val="20"/>
              </w:rPr>
            </w:pPr>
            <w:r>
              <w:rPr>
                <w:w w:val="95"/>
                <w:sz w:val="20"/>
              </w:rPr>
              <w:t>Ensure disabled children can</w:t>
            </w:r>
            <w:r>
              <w:rPr>
                <w:spacing w:val="1"/>
                <w:w w:val="95"/>
                <w:sz w:val="20"/>
              </w:rPr>
              <w:t xml:space="preserve"> </w:t>
            </w:r>
            <w:r>
              <w:rPr>
                <w:w w:val="95"/>
                <w:sz w:val="20"/>
              </w:rPr>
              <w:t>move</w:t>
            </w:r>
            <w:r>
              <w:rPr>
                <w:spacing w:val="-8"/>
                <w:w w:val="95"/>
                <w:sz w:val="20"/>
              </w:rPr>
              <w:t xml:space="preserve"> </w:t>
            </w:r>
            <w:r>
              <w:rPr>
                <w:w w:val="95"/>
                <w:sz w:val="20"/>
              </w:rPr>
              <w:t>from</w:t>
            </w:r>
            <w:r>
              <w:rPr>
                <w:spacing w:val="-8"/>
                <w:w w:val="95"/>
                <w:sz w:val="20"/>
              </w:rPr>
              <w:t xml:space="preserve"> </w:t>
            </w:r>
            <w:r>
              <w:rPr>
                <w:w w:val="95"/>
                <w:sz w:val="20"/>
              </w:rPr>
              <w:t>classrooms</w:t>
            </w:r>
            <w:r>
              <w:rPr>
                <w:spacing w:val="-7"/>
                <w:w w:val="95"/>
                <w:sz w:val="20"/>
              </w:rPr>
              <w:t xml:space="preserve"> </w:t>
            </w:r>
            <w:r>
              <w:rPr>
                <w:w w:val="95"/>
                <w:sz w:val="20"/>
              </w:rPr>
              <w:t>to</w:t>
            </w:r>
            <w:r>
              <w:rPr>
                <w:spacing w:val="-5"/>
                <w:w w:val="95"/>
                <w:sz w:val="20"/>
              </w:rPr>
              <w:t xml:space="preserve"> </w:t>
            </w:r>
            <w:r>
              <w:rPr>
                <w:w w:val="95"/>
                <w:sz w:val="20"/>
              </w:rPr>
              <w:t>the</w:t>
            </w:r>
            <w:r>
              <w:rPr>
                <w:spacing w:val="-7"/>
                <w:w w:val="95"/>
                <w:sz w:val="20"/>
              </w:rPr>
              <w:t xml:space="preserve"> </w:t>
            </w:r>
            <w:r>
              <w:rPr>
                <w:w w:val="95"/>
                <w:sz w:val="20"/>
              </w:rPr>
              <w:t>hall</w:t>
            </w:r>
          </w:p>
        </w:tc>
        <w:tc>
          <w:tcPr>
            <w:tcW w:w="5812" w:type="dxa"/>
          </w:tcPr>
          <w:p w14:paraId="713D4C1C" w14:textId="58434B87" w:rsidR="00250AC8" w:rsidRDefault="00FA38AC">
            <w:pPr>
              <w:pStyle w:val="TableParagraph"/>
              <w:spacing w:line="244" w:lineRule="exact"/>
              <w:ind w:left="520" w:right="231" w:hanging="356"/>
              <w:rPr>
                <w:sz w:val="20"/>
              </w:rPr>
            </w:pPr>
            <w:r>
              <w:rPr>
                <w:rFonts w:ascii="Courier New"/>
                <w:w w:val="95"/>
                <w:sz w:val="20"/>
              </w:rPr>
              <w:t>o</w:t>
            </w:r>
            <w:r>
              <w:rPr>
                <w:rFonts w:ascii="Courier New"/>
                <w:spacing w:val="46"/>
                <w:w w:val="95"/>
                <w:sz w:val="20"/>
              </w:rPr>
              <w:t xml:space="preserve"> </w:t>
            </w:r>
            <w:r>
              <w:rPr>
                <w:w w:val="95"/>
                <w:sz w:val="20"/>
              </w:rPr>
              <w:t>Make</w:t>
            </w:r>
            <w:r>
              <w:rPr>
                <w:spacing w:val="-4"/>
                <w:w w:val="95"/>
                <w:sz w:val="20"/>
              </w:rPr>
              <w:t xml:space="preserve"> </w:t>
            </w:r>
            <w:r>
              <w:rPr>
                <w:w w:val="95"/>
                <w:sz w:val="20"/>
              </w:rPr>
              <w:t>sure</w:t>
            </w:r>
            <w:r>
              <w:rPr>
                <w:spacing w:val="-4"/>
                <w:w w:val="95"/>
                <w:sz w:val="20"/>
              </w:rPr>
              <w:t xml:space="preserve"> </w:t>
            </w:r>
            <w:r>
              <w:rPr>
                <w:w w:val="95"/>
                <w:sz w:val="20"/>
              </w:rPr>
              <w:t>the</w:t>
            </w:r>
            <w:r>
              <w:rPr>
                <w:spacing w:val="-4"/>
                <w:w w:val="95"/>
                <w:sz w:val="20"/>
              </w:rPr>
              <w:t xml:space="preserve"> </w:t>
            </w:r>
            <w:r>
              <w:rPr>
                <w:w w:val="95"/>
                <w:sz w:val="20"/>
              </w:rPr>
              <w:t>corridor</w:t>
            </w:r>
            <w:r w:rsidR="00F60E3C">
              <w:rPr>
                <w:w w:val="95"/>
                <w:sz w:val="20"/>
              </w:rPr>
              <w:t>s</w:t>
            </w:r>
            <w:r>
              <w:rPr>
                <w:spacing w:val="-4"/>
                <w:w w:val="95"/>
                <w:sz w:val="20"/>
              </w:rPr>
              <w:t xml:space="preserve"> </w:t>
            </w:r>
            <w:r>
              <w:rPr>
                <w:w w:val="95"/>
                <w:sz w:val="20"/>
              </w:rPr>
              <w:t>leading</w:t>
            </w:r>
            <w:r>
              <w:rPr>
                <w:spacing w:val="-3"/>
                <w:w w:val="95"/>
                <w:sz w:val="20"/>
              </w:rPr>
              <w:t xml:space="preserve"> </w:t>
            </w:r>
            <w:r>
              <w:rPr>
                <w:w w:val="95"/>
                <w:sz w:val="20"/>
              </w:rPr>
              <w:t>to</w:t>
            </w:r>
            <w:r>
              <w:rPr>
                <w:spacing w:val="-5"/>
                <w:w w:val="95"/>
                <w:sz w:val="20"/>
              </w:rPr>
              <w:t xml:space="preserve"> </w:t>
            </w:r>
            <w:r w:rsidR="00F60E3C">
              <w:rPr>
                <w:w w:val="95"/>
                <w:sz w:val="20"/>
              </w:rPr>
              <w:t>both</w:t>
            </w:r>
            <w:r>
              <w:rPr>
                <w:spacing w:val="-3"/>
                <w:w w:val="95"/>
                <w:sz w:val="20"/>
              </w:rPr>
              <w:t xml:space="preserve"> </w:t>
            </w:r>
            <w:r>
              <w:rPr>
                <w:w w:val="95"/>
                <w:sz w:val="20"/>
              </w:rPr>
              <w:t>hall</w:t>
            </w:r>
            <w:r w:rsidR="00F60E3C">
              <w:rPr>
                <w:w w:val="95"/>
                <w:sz w:val="20"/>
              </w:rPr>
              <w:t>s are</w:t>
            </w:r>
            <w:r>
              <w:rPr>
                <w:spacing w:val="-3"/>
                <w:w w:val="95"/>
                <w:sz w:val="20"/>
              </w:rPr>
              <w:t xml:space="preserve"> </w:t>
            </w:r>
            <w:r>
              <w:rPr>
                <w:w w:val="95"/>
                <w:sz w:val="20"/>
              </w:rPr>
              <w:t>clear</w:t>
            </w:r>
            <w:r w:rsidR="00D44759">
              <w:rPr>
                <w:w w:val="95"/>
                <w:sz w:val="20"/>
              </w:rPr>
              <w:t xml:space="preserve"> </w:t>
            </w:r>
            <w:r>
              <w:rPr>
                <w:spacing w:val="-64"/>
                <w:w w:val="95"/>
                <w:sz w:val="20"/>
              </w:rPr>
              <w:t xml:space="preserve"> </w:t>
            </w:r>
            <w:r>
              <w:rPr>
                <w:w w:val="95"/>
                <w:sz w:val="20"/>
              </w:rPr>
              <w:t>of</w:t>
            </w:r>
            <w:r>
              <w:rPr>
                <w:spacing w:val="-13"/>
                <w:w w:val="95"/>
                <w:sz w:val="20"/>
              </w:rPr>
              <w:t xml:space="preserve"> </w:t>
            </w:r>
            <w:r>
              <w:rPr>
                <w:w w:val="95"/>
                <w:sz w:val="20"/>
              </w:rPr>
              <w:t>obstructions</w:t>
            </w:r>
          </w:p>
        </w:tc>
        <w:tc>
          <w:tcPr>
            <w:tcW w:w="1986" w:type="dxa"/>
          </w:tcPr>
          <w:p w14:paraId="579DC096" w14:textId="77777777" w:rsidR="00250AC8" w:rsidRDefault="00FA38AC">
            <w:pPr>
              <w:pStyle w:val="TableParagraph"/>
              <w:spacing w:before="122"/>
              <w:ind w:left="370" w:right="365"/>
              <w:jc w:val="center"/>
              <w:rPr>
                <w:sz w:val="20"/>
              </w:rPr>
            </w:pPr>
            <w:r>
              <w:rPr>
                <w:sz w:val="20"/>
              </w:rPr>
              <w:t>On-going</w:t>
            </w:r>
          </w:p>
        </w:tc>
        <w:tc>
          <w:tcPr>
            <w:tcW w:w="3651" w:type="dxa"/>
          </w:tcPr>
          <w:p w14:paraId="59F2226B" w14:textId="77777777" w:rsidR="00250AC8" w:rsidRDefault="00FA38AC">
            <w:pPr>
              <w:pStyle w:val="TableParagraph"/>
              <w:spacing w:line="244" w:lineRule="exact"/>
              <w:ind w:left="519" w:right="354" w:hanging="356"/>
              <w:rPr>
                <w:sz w:val="20"/>
              </w:rPr>
            </w:pPr>
            <w:r>
              <w:rPr>
                <w:rFonts w:ascii="Courier New"/>
                <w:sz w:val="20"/>
              </w:rPr>
              <w:t>o</w:t>
            </w:r>
            <w:r>
              <w:rPr>
                <w:rFonts w:ascii="Courier New"/>
                <w:spacing w:val="116"/>
                <w:sz w:val="20"/>
              </w:rPr>
              <w:t xml:space="preserve"> </w:t>
            </w:r>
            <w:r>
              <w:rPr>
                <w:sz w:val="20"/>
              </w:rPr>
              <w:t>Disabled</w:t>
            </w:r>
            <w:r>
              <w:rPr>
                <w:spacing w:val="-16"/>
                <w:sz w:val="20"/>
              </w:rPr>
              <w:t xml:space="preserve"> </w:t>
            </w:r>
            <w:r>
              <w:rPr>
                <w:sz w:val="20"/>
              </w:rPr>
              <w:t>children</w:t>
            </w:r>
            <w:r>
              <w:rPr>
                <w:spacing w:val="-14"/>
                <w:sz w:val="20"/>
              </w:rPr>
              <w:t xml:space="preserve"> </w:t>
            </w:r>
            <w:r>
              <w:rPr>
                <w:sz w:val="20"/>
              </w:rPr>
              <w:t>can</w:t>
            </w:r>
            <w:r>
              <w:rPr>
                <w:spacing w:val="-15"/>
                <w:sz w:val="20"/>
              </w:rPr>
              <w:t xml:space="preserve"> </w:t>
            </w:r>
            <w:r>
              <w:rPr>
                <w:sz w:val="20"/>
              </w:rPr>
              <w:t>get</w:t>
            </w:r>
            <w:r>
              <w:rPr>
                <w:spacing w:val="-15"/>
                <w:sz w:val="20"/>
              </w:rPr>
              <w:t xml:space="preserve"> </w:t>
            </w:r>
            <w:r>
              <w:rPr>
                <w:sz w:val="20"/>
              </w:rPr>
              <w:t>to</w:t>
            </w:r>
            <w:r>
              <w:rPr>
                <w:spacing w:val="-68"/>
                <w:sz w:val="20"/>
              </w:rPr>
              <w:t xml:space="preserve"> </w:t>
            </w:r>
            <w:r>
              <w:rPr>
                <w:w w:val="95"/>
                <w:sz w:val="20"/>
              </w:rPr>
              <w:t>the</w:t>
            </w:r>
            <w:r>
              <w:rPr>
                <w:spacing w:val="-13"/>
                <w:w w:val="95"/>
                <w:sz w:val="20"/>
              </w:rPr>
              <w:t xml:space="preserve"> </w:t>
            </w:r>
            <w:r>
              <w:rPr>
                <w:w w:val="95"/>
                <w:sz w:val="20"/>
              </w:rPr>
              <w:t>hall</w:t>
            </w:r>
            <w:r>
              <w:rPr>
                <w:spacing w:val="-12"/>
                <w:w w:val="95"/>
                <w:sz w:val="20"/>
              </w:rPr>
              <w:t xml:space="preserve"> </w:t>
            </w:r>
            <w:r>
              <w:rPr>
                <w:w w:val="95"/>
                <w:sz w:val="20"/>
              </w:rPr>
              <w:t>from</w:t>
            </w:r>
            <w:r>
              <w:rPr>
                <w:spacing w:val="-14"/>
                <w:w w:val="95"/>
                <w:sz w:val="20"/>
              </w:rPr>
              <w:t xml:space="preserve"> </w:t>
            </w:r>
            <w:r>
              <w:rPr>
                <w:w w:val="95"/>
                <w:sz w:val="20"/>
              </w:rPr>
              <w:t>the</w:t>
            </w:r>
            <w:r>
              <w:rPr>
                <w:spacing w:val="-13"/>
                <w:w w:val="95"/>
                <w:sz w:val="20"/>
              </w:rPr>
              <w:t xml:space="preserve"> </w:t>
            </w:r>
            <w:r>
              <w:rPr>
                <w:w w:val="95"/>
                <w:sz w:val="20"/>
              </w:rPr>
              <w:t>classrooms</w:t>
            </w:r>
          </w:p>
        </w:tc>
      </w:tr>
      <w:tr w:rsidR="00F60E3C" w14:paraId="54623196" w14:textId="77777777">
        <w:trPr>
          <w:trHeight w:val="491"/>
        </w:trPr>
        <w:tc>
          <w:tcPr>
            <w:tcW w:w="3512" w:type="dxa"/>
          </w:tcPr>
          <w:p w14:paraId="7E0A080E" w14:textId="77777777" w:rsidR="00F60E3C" w:rsidRDefault="00F60E3C">
            <w:pPr>
              <w:pStyle w:val="TableParagraph"/>
              <w:spacing w:line="244" w:lineRule="exact"/>
              <w:ind w:left="160" w:right="153" w:firstLine="199"/>
              <w:rPr>
                <w:w w:val="95"/>
                <w:sz w:val="20"/>
              </w:rPr>
            </w:pPr>
            <w:r w:rsidRPr="00F60E3C">
              <w:rPr>
                <w:w w:val="95"/>
                <w:sz w:val="20"/>
              </w:rPr>
              <w:t xml:space="preserve">Classrooms are </w:t>
            </w:r>
            <w:r w:rsidR="00B01683">
              <w:rPr>
                <w:w w:val="95"/>
                <w:sz w:val="20"/>
              </w:rPr>
              <w:t>o</w:t>
            </w:r>
            <w:r w:rsidR="00F8461E">
              <w:rPr>
                <w:w w:val="95"/>
                <w:sz w:val="20"/>
              </w:rPr>
              <w:t>rganized</w:t>
            </w:r>
            <w:r w:rsidRPr="00F60E3C">
              <w:rPr>
                <w:w w:val="95"/>
                <w:sz w:val="20"/>
              </w:rPr>
              <w:t xml:space="preserve"> to promote the participation and independence of all pupils</w:t>
            </w:r>
          </w:p>
        </w:tc>
        <w:tc>
          <w:tcPr>
            <w:tcW w:w="5812" w:type="dxa"/>
          </w:tcPr>
          <w:p w14:paraId="61E3EF61" w14:textId="77777777" w:rsidR="00F60E3C" w:rsidRPr="00B01683" w:rsidRDefault="00B01683" w:rsidP="00B01683">
            <w:pPr>
              <w:pStyle w:val="TableParagraph"/>
              <w:numPr>
                <w:ilvl w:val="0"/>
                <w:numId w:val="11"/>
              </w:numPr>
              <w:spacing w:line="244" w:lineRule="exact"/>
              <w:ind w:right="231"/>
              <w:rPr>
                <w:w w:val="95"/>
                <w:sz w:val="20"/>
              </w:rPr>
            </w:pPr>
            <w:r>
              <w:rPr>
                <w:w w:val="95"/>
                <w:sz w:val="20"/>
              </w:rPr>
              <w:t xml:space="preserve">Ensure equal access to seating and all learning resources on tables/trays as well as the C-Touch screen. </w:t>
            </w:r>
          </w:p>
        </w:tc>
        <w:tc>
          <w:tcPr>
            <w:tcW w:w="1986" w:type="dxa"/>
          </w:tcPr>
          <w:p w14:paraId="00634478" w14:textId="77777777" w:rsidR="00F60E3C" w:rsidRDefault="00B01683">
            <w:pPr>
              <w:pStyle w:val="TableParagraph"/>
              <w:spacing w:before="122"/>
              <w:ind w:left="370" w:right="365"/>
              <w:jc w:val="center"/>
              <w:rPr>
                <w:sz w:val="20"/>
              </w:rPr>
            </w:pPr>
            <w:r>
              <w:rPr>
                <w:sz w:val="20"/>
              </w:rPr>
              <w:t>On-going</w:t>
            </w:r>
          </w:p>
        </w:tc>
        <w:tc>
          <w:tcPr>
            <w:tcW w:w="3651" w:type="dxa"/>
          </w:tcPr>
          <w:p w14:paraId="7B46561B" w14:textId="77777777" w:rsidR="00F60E3C" w:rsidRDefault="00B01683" w:rsidP="00B01683">
            <w:pPr>
              <w:pStyle w:val="TableParagraph"/>
              <w:numPr>
                <w:ilvl w:val="0"/>
                <w:numId w:val="11"/>
              </w:numPr>
              <w:spacing w:line="244" w:lineRule="exact"/>
              <w:ind w:right="354"/>
              <w:rPr>
                <w:rFonts w:ascii="Courier New"/>
                <w:sz w:val="20"/>
              </w:rPr>
            </w:pPr>
            <w:r w:rsidRPr="00B01683">
              <w:rPr>
                <w:w w:val="95"/>
                <w:sz w:val="20"/>
              </w:rPr>
              <w:t>Lessons start on time without the need to make adjustments</w:t>
            </w:r>
          </w:p>
        </w:tc>
      </w:tr>
    </w:tbl>
    <w:p w14:paraId="5A4BB874" w14:textId="77777777" w:rsidR="00140361" w:rsidRDefault="00140361" w:rsidP="00B01683"/>
    <w:p w14:paraId="25F024FE" w14:textId="77777777" w:rsidR="00B01683" w:rsidRDefault="00B01683" w:rsidP="00B01683"/>
    <w:bookmarkEnd w:id="0"/>
    <w:p w14:paraId="08C7D881" w14:textId="77777777" w:rsidR="00B01683" w:rsidRDefault="00B01683" w:rsidP="00B01683"/>
    <w:p w14:paraId="75C97120" w14:textId="77777777" w:rsidR="00B01683" w:rsidRDefault="00B01683" w:rsidP="00B01683"/>
    <w:p w14:paraId="4C05D588" w14:textId="77777777" w:rsidR="00B01683" w:rsidRDefault="00B01683" w:rsidP="00B01683"/>
    <w:p w14:paraId="16DD9475" w14:textId="77777777" w:rsidR="00B01683" w:rsidRDefault="00B01683" w:rsidP="00B01683"/>
    <w:p w14:paraId="4D94FC02" w14:textId="77777777" w:rsidR="00B01683" w:rsidRDefault="00B01683" w:rsidP="00B01683"/>
    <w:p w14:paraId="6794B8B5" w14:textId="77777777" w:rsidR="00B01683" w:rsidRDefault="00B01683" w:rsidP="00B01683"/>
    <w:p w14:paraId="4F7EEBBE" w14:textId="77777777" w:rsidR="00B01683" w:rsidRDefault="00B01683" w:rsidP="00B01683"/>
    <w:p w14:paraId="5326B8C1" w14:textId="77777777" w:rsidR="00B01683" w:rsidRDefault="00B01683" w:rsidP="00B01683"/>
    <w:p w14:paraId="0F8AB110" w14:textId="77777777" w:rsidR="00B01683" w:rsidRDefault="00B01683" w:rsidP="00B01683"/>
    <w:p w14:paraId="56B76A55" w14:textId="77777777" w:rsidR="00B01683" w:rsidRDefault="00B01683" w:rsidP="00B01683"/>
    <w:p w14:paraId="55772F92" w14:textId="77777777" w:rsidR="00B01683" w:rsidRDefault="00B01683" w:rsidP="00B01683"/>
    <w:p w14:paraId="5868D512" w14:textId="77777777" w:rsidR="00B01683" w:rsidRDefault="00B01683" w:rsidP="00B01683"/>
    <w:p w14:paraId="711ABB46" w14:textId="298F5F72" w:rsidR="00C77B7B" w:rsidRDefault="00B01683" w:rsidP="00C77B7B">
      <w:pPr>
        <w:spacing w:before="102" w:line="244" w:lineRule="auto"/>
        <w:ind w:right="1137"/>
        <w:jc w:val="center"/>
        <w:rPr>
          <w:rFonts w:ascii="Tahoma"/>
          <w:b/>
          <w:spacing w:val="-97"/>
          <w:w w:val="95"/>
          <w:sz w:val="36"/>
        </w:rPr>
      </w:pPr>
      <w:r>
        <w:rPr>
          <w:rFonts w:ascii="Tahoma"/>
          <w:b/>
          <w:w w:val="95"/>
          <w:sz w:val="36"/>
        </w:rPr>
        <w:t>Alverton Community Primary</w:t>
      </w:r>
      <w:r>
        <w:rPr>
          <w:rFonts w:ascii="Tahoma"/>
          <w:b/>
          <w:spacing w:val="-15"/>
          <w:w w:val="95"/>
          <w:sz w:val="36"/>
        </w:rPr>
        <w:t xml:space="preserve"> </w:t>
      </w:r>
      <w:r>
        <w:rPr>
          <w:rFonts w:ascii="Tahoma"/>
          <w:b/>
          <w:w w:val="95"/>
          <w:sz w:val="36"/>
        </w:rPr>
        <w:t>School</w:t>
      </w:r>
      <w:r>
        <w:rPr>
          <w:rFonts w:ascii="Tahoma"/>
          <w:b/>
          <w:spacing w:val="-15"/>
          <w:w w:val="95"/>
          <w:sz w:val="36"/>
        </w:rPr>
        <w:t xml:space="preserve"> </w:t>
      </w:r>
      <w:r>
        <w:rPr>
          <w:rFonts w:ascii="Tahoma"/>
          <w:b/>
          <w:w w:val="95"/>
          <w:sz w:val="36"/>
        </w:rPr>
        <w:t>Accessibility</w:t>
      </w:r>
      <w:r>
        <w:rPr>
          <w:rFonts w:ascii="Tahoma"/>
          <w:b/>
          <w:spacing w:val="-15"/>
          <w:w w:val="95"/>
          <w:sz w:val="36"/>
        </w:rPr>
        <w:t xml:space="preserve"> </w:t>
      </w:r>
      <w:r>
        <w:rPr>
          <w:rFonts w:ascii="Tahoma"/>
          <w:b/>
          <w:w w:val="95"/>
          <w:sz w:val="36"/>
        </w:rPr>
        <w:t>Plan</w:t>
      </w:r>
      <w:r>
        <w:rPr>
          <w:rFonts w:ascii="Tahoma"/>
          <w:b/>
          <w:spacing w:val="-15"/>
          <w:w w:val="95"/>
          <w:sz w:val="36"/>
        </w:rPr>
        <w:t xml:space="preserve"> </w:t>
      </w:r>
      <w:r>
        <w:rPr>
          <w:rFonts w:ascii="Tahoma"/>
          <w:b/>
          <w:w w:val="95"/>
          <w:sz w:val="36"/>
        </w:rPr>
        <w:t>202</w:t>
      </w:r>
      <w:r w:rsidR="00C77B7B">
        <w:rPr>
          <w:rFonts w:ascii="Tahoma"/>
          <w:b/>
          <w:w w:val="95"/>
          <w:sz w:val="36"/>
        </w:rPr>
        <w:t>4</w:t>
      </w:r>
      <w:r>
        <w:rPr>
          <w:rFonts w:ascii="Tahoma"/>
          <w:b/>
          <w:w w:val="95"/>
          <w:sz w:val="36"/>
        </w:rPr>
        <w:t>-202</w:t>
      </w:r>
      <w:r w:rsidR="00C77B7B">
        <w:rPr>
          <w:rFonts w:ascii="Tahoma"/>
          <w:b/>
          <w:w w:val="95"/>
          <w:sz w:val="36"/>
        </w:rPr>
        <w:t>7</w:t>
      </w:r>
    </w:p>
    <w:p w14:paraId="48C2F5FF" w14:textId="165C61A5" w:rsidR="00B01683" w:rsidRPr="004969E4" w:rsidRDefault="00B01683" w:rsidP="00C77B7B">
      <w:pPr>
        <w:spacing w:before="102" w:line="244" w:lineRule="auto"/>
        <w:ind w:right="1137"/>
        <w:jc w:val="center"/>
        <w:rPr>
          <w:rFonts w:ascii="Tahoma"/>
          <w:b/>
          <w:spacing w:val="-97"/>
          <w:w w:val="95"/>
          <w:sz w:val="36"/>
        </w:rPr>
      </w:pPr>
      <w:r>
        <w:rPr>
          <w:rFonts w:ascii="Tahoma"/>
          <w:b/>
          <w:sz w:val="36"/>
        </w:rPr>
        <w:t>Improving</w:t>
      </w:r>
      <w:r>
        <w:rPr>
          <w:rFonts w:ascii="Tahoma"/>
          <w:b/>
          <w:spacing w:val="-16"/>
          <w:sz w:val="36"/>
        </w:rPr>
        <w:t xml:space="preserve"> </w:t>
      </w:r>
      <w:r>
        <w:rPr>
          <w:rFonts w:ascii="Tahoma"/>
          <w:b/>
          <w:sz w:val="36"/>
        </w:rPr>
        <w:t>the</w:t>
      </w:r>
      <w:r>
        <w:rPr>
          <w:rFonts w:ascii="Tahoma"/>
          <w:b/>
          <w:spacing w:val="-16"/>
          <w:sz w:val="36"/>
        </w:rPr>
        <w:t xml:space="preserve"> Delivery of Written Information</w:t>
      </w:r>
    </w:p>
    <w:p w14:paraId="7A640509" w14:textId="77777777" w:rsidR="00B01683" w:rsidRDefault="00B01683" w:rsidP="00B01683">
      <w:pPr>
        <w:pStyle w:val="BodyText"/>
        <w:rPr>
          <w:rFonts w:ascii="Tahoma"/>
          <w:b/>
          <w:sz w:val="20"/>
        </w:rPr>
      </w:pPr>
    </w:p>
    <w:p w14:paraId="6A221C75" w14:textId="77777777" w:rsidR="00B01683" w:rsidRDefault="00B01683" w:rsidP="00B01683">
      <w:pPr>
        <w:pStyle w:val="BodyText"/>
        <w:spacing w:before="1"/>
        <w:rPr>
          <w:rFonts w:ascii="Tahoma"/>
          <w:b/>
          <w:sz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5812"/>
        <w:gridCol w:w="1986"/>
        <w:gridCol w:w="3651"/>
      </w:tblGrid>
      <w:tr w:rsidR="00B01683" w14:paraId="6AB94384" w14:textId="77777777" w:rsidTr="00D34FBF">
        <w:trPr>
          <w:trHeight w:val="503"/>
        </w:trPr>
        <w:tc>
          <w:tcPr>
            <w:tcW w:w="3512" w:type="dxa"/>
            <w:shd w:val="clear" w:color="auto" w:fill="99CCFF"/>
          </w:tcPr>
          <w:p w14:paraId="39AAADD0" w14:textId="77777777" w:rsidR="00B01683" w:rsidRDefault="00B01683" w:rsidP="00D34FBF">
            <w:pPr>
              <w:pStyle w:val="TableParagraph"/>
              <w:spacing w:before="105"/>
              <w:ind w:left="155" w:right="148"/>
              <w:jc w:val="center"/>
              <w:rPr>
                <w:rFonts w:ascii="Tahoma"/>
                <w:b/>
                <w:sz w:val="24"/>
              </w:rPr>
            </w:pPr>
            <w:r>
              <w:rPr>
                <w:rFonts w:ascii="Tahoma"/>
                <w:b/>
                <w:sz w:val="24"/>
              </w:rPr>
              <w:t>Target</w:t>
            </w:r>
          </w:p>
        </w:tc>
        <w:tc>
          <w:tcPr>
            <w:tcW w:w="5812" w:type="dxa"/>
            <w:shd w:val="clear" w:color="auto" w:fill="99CCFF"/>
          </w:tcPr>
          <w:p w14:paraId="63DAE152" w14:textId="77777777" w:rsidR="00B01683" w:rsidRDefault="00B01683" w:rsidP="00D34FBF">
            <w:pPr>
              <w:pStyle w:val="TableParagraph"/>
              <w:spacing w:before="105"/>
              <w:ind w:left="2270" w:right="2260"/>
              <w:jc w:val="center"/>
              <w:rPr>
                <w:rFonts w:ascii="Tahoma"/>
                <w:b/>
                <w:sz w:val="24"/>
              </w:rPr>
            </w:pPr>
            <w:r>
              <w:rPr>
                <w:rFonts w:ascii="Tahoma"/>
                <w:b/>
                <w:sz w:val="24"/>
              </w:rPr>
              <w:t>Strategies</w:t>
            </w:r>
          </w:p>
        </w:tc>
        <w:tc>
          <w:tcPr>
            <w:tcW w:w="1986" w:type="dxa"/>
            <w:shd w:val="clear" w:color="auto" w:fill="99CCFF"/>
          </w:tcPr>
          <w:p w14:paraId="5F03020B" w14:textId="77777777" w:rsidR="00B01683" w:rsidRDefault="00B01683" w:rsidP="00D34FBF">
            <w:pPr>
              <w:pStyle w:val="TableParagraph"/>
              <w:spacing w:before="105"/>
              <w:ind w:left="370" w:right="366"/>
              <w:jc w:val="center"/>
              <w:rPr>
                <w:rFonts w:ascii="Tahoma"/>
                <w:b/>
                <w:sz w:val="24"/>
              </w:rPr>
            </w:pPr>
            <w:r>
              <w:rPr>
                <w:rFonts w:ascii="Tahoma"/>
                <w:b/>
                <w:sz w:val="24"/>
              </w:rPr>
              <w:t>Timescale</w:t>
            </w:r>
          </w:p>
        </w:tc>
        <w:tc>
          <w:tcPr>
            <w:tcW w:w="3651" w:type="dxa"/>
            <w:shd w:val="clear" w:color="auto" w:fill="99CCFF"/>
          </w:tcPr>
          <w:p w14:paraId="1172587C" w14:textId="77777777" w:rsidR="00B01683" w:rsidRDefault="00B01683" w:rsidP="00D34FBF">
            <w:pPr>
              <w:pStyle w:val="TableParagraph"/>
              <w:spacing w:before="105"/>
              <w:ind w:left="226"/>
              <w:rPr>
                <w:rFonts w:ascii="Tahoma"/>
                <w:b/>
                <w:sz w:val="24"/>
              </w:rPr>
            </w:pPr>
            <w:r>
              <w:rPr>
                <w:rFonts w:ascii="Tahoma"/>
                <w:b/>
                <w:w w:val="95"/>
                <w:sz w:val="24"/>
              </w:rPr>
              <w:t>What</w:t>
            </w:r>
            <w:r>
              <w:rPr>
                <w:rFonts w:ascii="Tahoma"/>
                <w:b/>
                <w:spacing w:val="-1"/>
                <w:w w:val="95"/>
                <w:sz w:val="24"/>
              </w:rPr>
              <w:t xml:space="preserve"> </w:t>
            </w:r>
            <w:r>
              <w:rPr>
                <w:rFonts w:ascii="Tahoma"/>
                <w:b/>
                <w:w w:val="95"/>
                <w:sz w:val="24"/>
              </w:rPr>
              <w:t>will success look</w:t>
            </w:r>
            <w:r>
              <w:rPr>
                <w:rFonts w:ascii="Tahoma"/>
                <w:b/>
                <w:spacing w:val="1"/>
                <w:w w:val="95"/>
                <w:sz w:val="24"/>
              </w:rPr>
              <w:t xml:space="preserve"> </w:t>
            </w:r>
            <w:r>
              <w:rPr>
                <w:rFonts w:ascii="Tahoma"/>
                <w:b/>
                <w:w w:val="95"/>
                <w:sz w:val="24"/>
              </w:rPr>
              <w:t>like?</w:t>
            </w:r>
          </w:p>
        </w:tc>
      </w:tr>
      <w:tr w:rsidR="00B01683" w14:paraId="397ED753" w14:textId="77777777" w:rsidTr="00D34FBF">
        <w:trPr>
          <w:trHeight w:val="734"/>
        </w:trPr>
        <w:tc>
          <w:tcPr>
            <w:tcW w:w="3512" w:type="dxa"/>
          </w:tcPr>
          <w:p w14:paraId="6060212D" w14:textId="77777777" w:rsidR="00B01683" w:rsidRPr="00B01683" w:rsidRDefault="00B01683" w:rsidP="00B01683">
            <w:r w:rsidRPr="00B01683">
              <w:t>Availability of written material in alternative formats</w:t>
            </w:r>
            <w:r w:rsidRPr="00B01683">
              <w:tab/>
              <w:t>when specifically requested</w:t>
            </w:r>
          </w:p>
        </w:tc>
        <w:tc>
          <w:tcPr>
            <w:tcW w:w="5812" w:type="dxa"/>
          </w:tcPr>
          <w:p w14:paraId="62E5AFB6" w14:textId="77777777" w:rsidR="00B01683" w:rsidRPr="00B01683" w:rsidRDefault="00B01683" w:rsidP="00B01683">
            <w:pPr>
              <w:pStyle w:val="ListParagraph"/>
              <w:numPr>
                <w:ilvl w:val="0"/>
                <w:numId w:val="11"/>
              </w:numPr>
            </w:pPr>
            <w:r w:rsidRPr="00B01683">
              <w:t>The school will make itself aware of the services available for converting written information into</w:t>
            </w:r>
          </w:p>
          <w:p w14:paraId="2092B655" w14:textId="77777777" w:rsidR="00B01683" w:rsidRPr="00B01683" w:rsidRDefault="00B01683" w:rsidP="00B01683">
            <w:pPr>
              <w:pStyle w:val="ListParagraph"/>
              <w:ind w:left="833" w:firstLine="0"/>
            </w:pPr>
            <w:r w:rsidRPr="00B01683">
              <w:t>alternative formats.</w:t>
            </w:r>
          </w:p>
        </w:tc>
        <w:tc>
          <w:tcPr>
            <w:tcW w:w="1986" w:type="dxa"/>
          </w:tcPr>
          <w:p w14:paraId="37698CDB" w14:textId="77777777" w:rsidR="00B01683" w:rsidRPr="00B01683" w:rsidRDefault="00B01683" w:rsidP="00B01683">
            <w:pPr>
              <w:pStyle w:val="TableParagraph"/>
              <w:spacing w:before="4"/>
              <w:jc w:val="center"/>
              <w:rPr>
                <w:rFonts w:ascii="Tahoma"/>
                <w:b/>
              </w:rPr>
            </w:pPr>
          </w:p>
          <w:p w14:paraId="674D8D51" w14:textId="77777777" w:rsidR="00B01683" w:rsidRPr="00B01683" w:rsidRDefault="00B01683" w:rsidP="00B01683">
            <w:pPr>
              <w:pStyle w:val="TableParagraph"/>
              <w:ind w:left="370" w:right="365"/>
              <w:jc w:val="center"/>
            </w:pPr>
            <w:r w:rsidRPr="00B01683">
              <w:t>On-going</w:t>
            </w:r>
          </w:p>
        </w:tc>
        <w:tc>
          <w:tcPr>
            <w:tcW w:w="3651" w:type="dxa"/>
          </w:tcPr>
          <w:p w14:paraId="25333B83" w14:textId="77777777" w:rsidR="00B01683" w:rsidRPr="00B01683" w:rsidRDefault="00B01683" w:rsidP="00B01683">
            <w:r w:rsidRPr="00B01683">
              <w:t>The school will be able to provide written information in different formats when requested for individual purposes</w:t>
            </w:r>
          </w:p>
        </w:tc>
      </w:tr>
      <w:tr w:rsidR="00B01683" w14:paraId="4C141B30" w14:textId="77777777" w:rsidTr="00D34FBF">
        <w:trPr>
          <w:trHeight w:val="981"/>
        </w:trPr>
        <w:tc>
          <w:tcPr>
            <w:tcW w:w="3512" w:type="dxa"/>
          </w:tcPr>
          <w:p w14:paraId="5217509C" w14:textId="77777777" w:rsidR="00B01683" w:rsidRPr="00B01683" w:rsidRDefault="00B01683" w:rsidP="00B01683">
            <w:r w:rsidRPr="00B01683">
              <w:t>Make available school brochures, school newsletters and other information for parents in alternative formats when specifically</w:t>
            </w:r>
          </w:p>
          <w:p w14:paraId="637C591F" w14:textId="77777777" w:rsidR="00B01683" w:rsidRPr="00B01683" w:rsidRDefault="00B01683" w:rsidP="00B01683">
            <w:r w:rsidRPr="00B01683">
              <w:t>requested.</w:t>
            </w:r>
          </w:p>
        </w:tc>
        <w:tc>
          <w:tcPr>
            <w:tcW w:w="5812" w:type="dxa"/>
          </w:tcPr>
          <w:p w14:paraId="3473DC0B" w14:textId="77777777" w:rsidR="00B01683" w:rsidRPr="00B01683" w:rsidRDefault="00B01683" w:rsidP="00B01683">
            <w:pPr>
              <w:pStyle w:val="ListParagraph"/>
              <w:numPr>
                <w:ilvl w:val="0"/>
                <w:numId w:val="11"/>
              </w:numPr>
            </w:pPr>
            <w:r w:rsidRPr="00B01683">
              <w:t>Review all current school publications and promote the availability in different formats when specifically requested</w:t>
            </w:r>
          </w:p>
        </w:tc>
        <w:tc>
          <w:tcPr>
            <w:tcW w:w="1986" w:type="dxa"/>
          </w:tcPr>
          <w:p w14:paraId="5BCD6D68" w14:textId="77777777" w:rsidR="00B01683" w:rsidRPr="00B01683" w:rsidRDefault="00B01683" w:rsidP="00B01683">
            <w:pPr>
              <w:jc w:val="center"/>
            </w:pPr>
          </w:p>
          <w:p w14:paraId="72EB1FB2" w14:textId="77777777" w:rsidR="00B01683" w:rsidRPr="00B01683" w:rsidRDefault="00B01683" w:rsidP="00B01683">
            <w:pPr>
              <w:jc w:val="center"/>
            </w:pPr>
            <w:r w:rsidRPr="00B01683">
              <w:t>On-going</w:t>
            </w:r>
          </w:p>
        </w:tc>
        <w:tc>
          <w:tcPr>
            <w:tcW w:w="3651" w:type="dxa"/>
          </w:tcPr>
          <w:p w14:paraId="412BE59A" w14:textId="77777777" w:rsidR="00B01683" w:rsidRPr="00B01683" w:rsidRDefault="00B01683" w:rsidP="00B01683">
            <w:r w:rsidRPr="00B01683">
              <w:t>All school information available for all who request it.</w:t>
            </w:r>
          </w:p>
        </w:tc>
      </w:tr>
      <w:tr w:rsidR="00B01683" w14:paraId="4FA64EA9" w14:textId="77777777" w:rsidTr="00D34FBF">
        <w:trPr>
          <w:trHeight w:val="1075"/>
        </w:trPr>
        <w:tc>
          <w:tcPr>
            <w:tcW w:w="3512" w:type="dxa"/>
          </w:tcPr>
          <w:p w14:paraId="3A63DCE6" w14:textId="77777777" w:rsidR="00B01683" w:rsidRPr="00B01683" w:rsidRDefault="00B01683" w:rsidP="00B01683">
            <w:r w:rsidRPr="00B01683">
              <w:t>Review documentation with a view of ensuring accessibility for pupils with visual impairment</w:t>
            </w:r>
          </w:p>
        </w:tc>
        <w:tc>
          <w:tcPr>
            <w:tcW w:w="5812" w:type="dxa"/>
          </w:tcPr>
          <w:p w14:paraId="241E42F1" w14:textId="77777777" w:rsidR="00B01683" w:rsidRPr="00B01683" w:rsidRDefault="00B01683" w:rsidP="00B01683">
            <w:pPr>
              <w:pStyle w:val="ListParagraph"/>
              <w:numPr>
                <w:ilvl w:val="0"/>
                <w:numId w:val="11"/>
              </w:numPr>
            </w:pPr>
            <w:r w:rsidRPr="00B01683">
              <w:t>Get advice on alternative formats and use of IT software to produce customized</w:t>
            </w:r>
          </w:p>
          <w:p w14:paraId="37FAD3CB" w14:textId="77777777" w:rsidR="00B01683" w:rsidRPr="00B01683" w:rsidRDefault="00B01683" w:rsidP="00B01683">
            <w:pPr>
              <w:pStyle w:val="ListParagraph"/>
              <w:ind w:left="833" w:firstLine="0"/>
            </w:pPr>
            <w:r w:rsidRPr="00B01683">
              <w:t>materials.</w:t>
            </w:r>
          </w:p>
        </w:tc>
        <w:tc>
          <w:tcPr>
            <w:tcW w:w="1986" w:type="dxa"/>
          </w:tcPr>
          <w:p w14:paraId="2C9BEE16" w14:textId="77777777" w:rsidR="00B01683" w:rsidRPr="00B01683" w:rsidRDefault="00B01683" w:rsidP="00B01683">
            <w:pPr>
              <w:jc w:val="center"/>
            </w:pPr>
          </w:p>
          <w:p w14:paraId="75098593" w14:textId="77777777" w:rsidR="00B01683" w:rsidRPr="00B01683" w:rsidRDefault="00B01683" w:rsidP="00B01683">
            <w:pPr>
              <w:jc w:val="center"/>
            </w:pPr>
            <w:r w:rsidRPr="00B01683">
              <w:t>On-going</w:t>
            </w:r>
          </w:p>
        </w:tc>
        <w:tc>
          <w:tcPr>
            <w:tcW w:w="3651" w:type="dxa"/>
          </w:tcPr>
          <w:p w14:paraId="09565277" w14:textId="77777777" w:rsidR="00B01683" w:rsidRPr="00B01683" w:rsidRDefault="00B01683" w:rsidP="00B01683">
            <w:r w:rsidRPr="00B01683">
              <w:t>All school information available for all who request it</w:t>
            </w:r>
          </w:p>
        </w:tc>
      </w:tr>
      <w:tr w:rsidR="00B01683" w14:paraId="22003FBF" w14:textId="77777777" w:rsidTr="00D34FBF">
        <w:trPr>
          <w:trHeight w:val="489"/>
        </w:trPr>
        <w:tc>
          <w:tcPr>
            <w:tcW w:w="3512" w:type="dxa"/>
          </w:tcPr>
          <w:p w14:paraId="3A248269" w14:textId="77777777" w:rsidR="00371249" w:rsidRPr="00371249" w:rsidRDefault="00371249" w:rsidP="00371249">
            <w:pPr>
              <w:pStyle w:val="TableParagraph"/>
              <w:spacing w:line="244" w:lineRule="exact"/>
              <w:ind w:left="508" w:right="102" w:hanging="368"/>
            </w:pPr>
            <w:r w:rsidRPr="00371249">
              <w:t>Our school uses a range of communication methods to ensure information is accessible. This includes:</w:t>
            </w:r>
          </w:p>
          <w:p w14:paraId="25ABC7E5" w14:textId="77777777" w:rsidR="00371249" w:rsidRPr="00371249" w:rsidRDefault="00371249" w:rsidP="00371249">
            <w:pPr>
              <w:pStyle w:val="TableParagraph"/>
              <w:spacing w:line="244" w:lineRule="exact"/>
              <w:ind w:left="508" w:right="102" w:hanging="368"/>
            </w:pPr>
            <w:r w:rsidRPr="00371249">
              <w:t>•</w:t>
            </w:r>
            <w:r w:rsidRPr="00371249">
              <w:tab/>
              <w:t>Internal signage</w:t>
            </w:r>
          </w:p>
          <w:p w14:paraId="4A205630" w14:textId="77777777" w:rsidR="00371249" w:rsidRPr="00371249" w:rsidRDefault="00371249" w:rsidP="00371249">
            <w:pPr>
              <w:pStyle w:val="TableParagraph"/>
              <w:spacing w:line="244" w:lineRule="exact"/>
              <w:ind w:left="508" w:right="102" w:hanging="368"/>
            </w:pPr>
            <w:r w:rsidRPr="00371249">
              <w:t>•</w:t>
            </w:r>
            <w:r w:rsidRPr="00371249">
              <w:tab/>
              <w:t>Large print resources</w:t>
            </w:r>
          </w:p>
          <w:p w14:paraId="5597398A" w14:textId="77777777" w:rsidR="00371249" w:rsidRPr="00371249" w:rsidRDefault="00371249" w:rsidP="00371249">
            <w:pPr>
              <w:pStyle w:val="TableParagraph"/>
              <w:spacing w:line="244" w:lineRule="exact"/>
              <w:ind w:left="508" w:right="102" w:hanging="368"/>
            </w:pPr>
            <w:r w:rsidRPr="00371249">
              <w:t>•</w:t>
            </w:r>
            <w:r w:rsidRPr="00371249">
              <w:tab/>
              <w:t>Braille</w:t>
            </w:r>
          </w:p>
          <w:p w14:paraId="258755A0" w14:textId="77777777" w:rsidR="00371249" w:rsidRPr="00371249" w:rsidRDefault="00371249" w:rsidP="00371249">
            <w:pPr>
              <w:pStyle w:val="TableParagraph"/>
              <w:spacing w:line="244" w:lineRule="exact"/>
              <w:ind w:left="508" w:right="102" w:hanging="368"/>
            </w:pPr>
            <w:r w:rsidRPr="00371249">
              <w:t>•</w:t>
            </w:r>
            <w:r w:rsidRPr="00371249">
              <w:tab/>
              <w:t>Induction loops</w:t>
            </w:r>
          </w:p>
          <w:p w14:paraId="53ECA394" w14:textId="77777777" w:rsidR="00B01683" w:rsidRPr="00371249" w:rsidRDefault="00371249" w:rsidP="00371249">
            <w:pPr>
              <w:pStyle w:val="TableParagraph"/>
              <w:spacing w:line="244" w:lineRule="exact"/>
              <w:ind w:left="508" w:right="102" w:hanging="368"/>
            </w:pPr>
            <w:r w:rsidRPr="00371249">
              <w:t>•</w:t>
            </w:r>
            <w:r w:rsidRPr="00371249">
              <w:tab/>
              <w:t>Pictorial or symbolic representations</w:t>
            </w:r>
          </w:p>
        </w:tc>
        <w:tc>
          <w:tcPr>
            <w:tcW w:w="5812" w:type="dxa"/>
          </w:tcPr>
          <w:p w14:paraId="384C5768" w14:textId="77777777" w:rsidR="00B01683" w:rsidRPr="00371249" w:rsidRDefault="00371249" w:rsidP="00371249">
            <w:pPr>
              <w:pStyle w:val="TableParagraph"/>
              <w:numPr>
                <w:ilvl w:val="0"/>
                <w:numId w:val="11"/>
              </w:numPr>
              <w:spacing w:before="122"/>
            </w:pPr>
            <w:r w:rsidRPr="00371249">
              <w:t xml:space="preserve">Get advice on how best to support pupils and their specific needs </w:t>
            </w:r>
          </w:p>
        </w:tc>
        <w:tc>
          <w:tcPr>
            <w:tcW w:w="1986" w:type="dxa"/>
          </w:tcPr>
          <w:p w14:paraId="63C2072C" w14:textId="77777777" w:rsidR="00B01683" w:rsidRPr="00371249" w:rsidRDefault="00371249" w:rsidP="00D34FBF">
            <w:pPr>
              <w:pStyle w:val="TableParagraph"/>
              <w:spacing w:before="122"/>
              <w:ind w:left="370" w:right="365"/>
              <w:jc w:val="center"/>
            </w:pPr>
            <w:r w:rsidRPr="00371249">
              <w:t>On-going</w:t>
            </w:r>
          </w:p>
        </w:tc>
        <w:tc>
          <w:tcPr>
            <w:tcW w:w="3651" w:type="dxa"/>
          </w:tcPr>
          <w:p w14:paraId="259A0D62" w14:textId="77777777" w:rsidR="00B01683" w:rsidRPr="00371249" w:rsidRDefault="00371249" w:rsidP="00371249">
            <w:r w:rsidRPr="00371249">
              <w:t>Equal access to all materials for all pupils in school.</w:t>
            </w:r>
          </w:p>
        </w:tc>
      </w:tr>
    </w:tbl>
    <w:p w14:paraId="7E9A3F60" w14:textId="77777777" w:rsidR="00B01683" w:rsidRDefault="00B01683" w:rsidP="00B01683"/>
    <w:p w14:paraId="7E7E4087" w14:textId="77777777" w:rsidR="00BB06C0" w:rsidRDefault="00BB06C0" w:rsidP="00B01683"/>
    <w:p w14:paraId="4C7E8895" w14:textId="77777777" w:rsidR="00BB06C0" w:rsidRDefault="00BB06C0" w:rsidP="00B01683"/>
    <w:p w14:paraId="2D4A9A9D" w14:textId="77777777" w:rsidR="00BB06C0" w:rsidRDefault="00BB06C0" w:rsidP="00B01683"/>
    <w:p w14:paraId="221A54C0" w14:textId="77777777" w:rsidR="00BB06C0" w:rsidRDefault="00BB06C0" w:rsidP="00B01683"/>
    <w:p w14:paraId="05AF5605" w14:textId="77777777" w:rsidR="00BB06C0" w:rsidRDefault="00BB06C0" w:rsidP="00B01683"/>
    <w:sectPr w:rsidR="00BB06C0">
      <w:pgSz w:w="16840" w:h="11910" w:orient="landscape"/>
      <w:pgMar w:top="680" w:right="820" w:bottom="720" w:left="820" w:header="455" w:footer="5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1A271" w14:textId="77777777" w:rsidR="006A136F" w:rsidRDefault="006A136F">
      <w:r>
        <w:separator/>
      </w:r>
    </w:p>
  </w:endnote>
  <w:endnote w:type="continuationSeparator" w:id="0">
    <w:p w14:paraId="63635D48" w14:textId="77777777" w:rsidR="006A136F" w:rsidRDefault="006A136F">
      <w:r>
        <w:continuationSeparator/>
      </w:r>
    </w:p>
  </w:endnote>
  <w:endnote w:type="continuationNotice" w:id="1">
    <w:p w14:paraId="5ED4C437" w14:textId="77777777" w:rsidR="00D34FBF" w:rsidRDefault="00D34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5FE47" w14:textId="77777777" w:rsidR="00250AC8" w:rsidRDefault="00D34FBF">
    <w:pPr>
      <w:pStyle w:val="BodyText"/>
      <w:spacing w:line="14" w:lineRule="auto"/>
      <w:rPr>
        <w:sz w:val="20"/>
      </w:rPr>
    </w:pPr>
    <w:r>
      <w:pict w14:anchorId="7482D2B3">
        <v:shapetype id="_x0000_t202" coordsize="21600,21600" o:spt="202" path="m,l,21600r21600,l21600,xe">
          <v:stroke joinstyle="miter"/>
          <v:path gradientshapeok="t" o:connecttype="rect"/>
        </v:shapetype>
        <v:shape id="_x0000_s1029" type="#_x0000_t202" style="position:absolute;margin-left:503.45pt;margin-top:806.05pt;width:60pt;height:14.25pt;z-index:-251658240;mso-position-horizontal-relative:page;mso-position-vertical-relative:page" filled="f" stroked="f">
          <v:textbox inset="0,0,0,0">
            <w:txbxContent>
              <w:p w14:paraId="32A4BA10" w14:textId="77777777" w:rsidR="00250AC8" w:rsidRDefault="00FA38AC">
                <w:pPr>
                  <w:spacing w:before="19"/>
                  <w:ind w:left="20"/>
                  <w:rPr>
                    <w:sz w:val="20"/>
                  </w:rPr>
                </w:pPr>
                <w:r>
                  <w:rPr>
                    <w:color w:val="BEBEBE"/>
                    <w:sz w:val="20"/>
                  </w:rPr>
                  <w:t>Page</w:t>
                </w:r>
                <w:r>
                  <w:rPr>
                    <w:color w:val="BEBEBE"/>
                    <w:spacing w:val="-15"/>
                    <w:sz w:val="20"/>
                  </w:rPr>
                  <w:t xml:space="preserve"> </w:t>
                </w:r>
                <w:r>
                  <w:fldChar w:fldCharType="begin"/>
                </w:r>
                <w:r>
                  <w:rPr>
                    <w:color w:val="BEBEBE"/>
                    <w:sz w:val="20"/>
                  </w:rPr>
                  <w:instrText xml:space="preserve"> PAGE </w:instrText>
                </w:r>
                <w:r>
                  <w:fldChar w:fldCharType="separate"/>
                </w:r>
                <w:r>
                  <w:t>1</w:t>
                </w:r>
                <w:r>
                  <w:fldChar w:fldCharType="end"/>
                </w:r>
                <w:r>
                  <w:rPr>
                    <w:color w:val="BEBEBE"/>
                    <w:spacing w:val="-16"/>
                    <w:sz w:val="20"/>
                  </w:rPr>
                  <w:t xml:space="preserve"> </w:t>
                </w:r>
                <w:r>
                  <w:rPr>
                    <w:color w:val="BEBEBE"/>
                    <w:sz w:val="20"/>
                  </w:rPr>
                  <w:t>of</w:t>
                </w:r>
                <w:r>
                  <w:rPr>
                    <w:color w:val="BEBEBE"/>
                    <w:spacing w:val="-15"/>
                    <w:sz w:val="20"/>
                  </w:rPr>
                  <w:t xml:space="preserve"> </w:t>
                </w:r>
                <w:r>
                  <w:rPr>
                    <w:color w:val="BEBEBE"/>
                    <w:sz w:val="20"/>
                  </w:rPr>
                  <w:t>6</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6B98" w14:textId="77777777" w:rsidR="00250AC8" w:rsidRDefault="00D34FBF">
    <w:pPr>
      <w:pStyle w:val="BodyText"/>
      <w:spacing w:line="14" w:lineRule="auto"/>
      <w:rPr>
        <w:sz w:val="20"/>
      </w:rPr>
    </w:pPr>
    <w:r>
      <w:pict w14:anchorId="06BA6D21">
        <v:shapetype id="_x0000_t202" coordsize="21600,21600" o:spt="202" path="m,l,21600r21600,l21600,xe">
          <v:stroke joinstyle="miter"/>
          <v:path gradientshapeok="t" o:connecttype="rect"/>
        </v:shapetype>
        <v:shape id="_x0000_s1027" type="#_x0000_t202" style="position:absolute;margin-left:503.45pt;margin-top:806.05pt;width:60pt;height:14.25pt;z-index:-251658239;mso-position-horizontal-relative:page;mso-position-vertical-relative:page" filled="f" stroked="f">
          <v:textbox inset="0,0,0,0">
            <w:txbxContent>
              <w:p w14:paraId="58EFE894" w14:textId="77777777" w:rsidR="00250AC8" w:rsidRDefault="00FA38AC">
                <w:pPr>
                  <w:spacing w:before="19"/>
                  <w:ind w:left="20"/>
                  <w:rPr>
                    <w:sz w:val="20"/>
                  </w:rPr>
                </w:pPr>
                <w:r>
                  <w:rPr>
                    <w:color w:val="BEBEBE"/>
                    <w:sz w:val="20"/>
                  </w:rPr>
                  <w:t>Page</w:t>
                </w:r>
                <w:r>
                  <w:rPr>
                    <w:color w:val="BEBEBE"/>
                    <w:spacing w:val="-15"/>
                    <w:sz w:val="20"/>
                  </w:rPr>
                  <w:t xml:space="preserve"> </w:t>
                </w:r>
                <w:r>
                  <w:fldChar w:fldCharType="begin"/>
                </w:r>
                <w:r>
                  <w:rPr>
                    <w:color w:val="BEBEBE"/>
                    <w:sz w:val="20"/>
                  </w:rPr>
                  <w:instrText xml:space="preserve"> PAGE </w:instrText>
                </w:r>
                <w:r>
                  <w:fldChar w:fldCharType="separate"/>
                </w:r>
                <w:r>
                  <w:t>2</w:t>
                </w:r>
                <w:r>
                  <w:fldChar w:fldCharType="end"/>
                </w:r>
                <w:r>
                  <w:rPr>
                    <w:color w:val="BEBEBE"/>
                    <w:spacing w:val="-16"/>
                    <w:sz w:val="20"/>
                  </w:rPr>
                  <w:t xml:space="preserve"> </w:t>
                </w:r>
                <w:r>
                  <w:rPr>
                    <w:color w:val="BEBEBE"/>
                    <w:sz w:val="20"/>
                  </w:rPr>
                  <w:t>of</w:t>
                </w:r>
                <w:r>
                  <w:rPr>
                    <w:color w:val="BEBEBE"/>
                    <w:spacing w:val="-15"/>
                    <w:sz w:val="20"/>
                  </w:rPr>
                  <w:t xml:space="preserve"> </w:t>
                </w:r>
                <w:r>
                  <w:rPr>
                    <w:color w:val="BEBEBE"/>
                    <w:sz w:val="20"/>
                  </w:rPr>
                  <w:t>6</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CE267" w14:textId="77777777" w:rsidR="00250AC8" w:rsidRDefault="00D34FBF">
    <w:pPr>
      <w:pStyle w:val="BodyText"/>
      <w:spacing w:line="14" w:lineRule="auto"/>
      <w:rPr>
        <w:sz w:val="20"/>
      </w:rPr>
    </w:pPr>
    <w:r>
      <w:pict w14:anchorId="7819D988">
        <v:shapetype id="_x0000_t202" coordsize="21600,21600" o:spt="202" path="m,l,21600r21600,l21600,xe">
          <v:stroke joinstyle="miter"/>
          <v:path gradientshapeok="t" o:connecttype="rect"/>
        </v:shapetype>
        <v:shape id="_x0000_s1025" type="#_x0000_t202" style="position:absolute;margin-left:750.1pt;margin-top:559.45pt;width:60pt;height:14.25pt;z-index:-251658238;mso-position-horizontal-relative:page;mso-position-vertical-relative:page" filled="f" stroked="f">
          <v:textbox inset="0,0,0,0">
            <w:txbxContent>
              <w:p w14:paraId="2C69F647" w14:textId="77777777" w:rsidR="00250AC8" w:rsidRDefault="00FA38AC">
                <w:pPr>
                  <w:spacing w:before="19"/>
                  <w:ind w:left="20"/>
                  <w:rPr>
                    <w:sz w:val="20"/>
                  </w:rPr>
                </w:pPr>
                <w:r>
                  <w:rPr>
                    <w:color w:val="BEBEBE"/>
                    <w:sz w:val="20"/>
                  </w:rPr>
                  <w:t>Page</w:t>
                </w:r>
                <w:r>
                  <w:rPr>
                    <w:color w:val="BEBEBE"/>
                    <w:spacing w:val="-15"/>
                    <w:sz w:val="20"/>
                  </w:rPr>
                  <w:t xml:space="preserve"> </w:t>
                </w:r>
                <w:r>
                  <w:fldChar w:fldCharType="begin"/>
                </w:r>
                <w:r>
                  <w:rPr>
                    <w:color w:val="BEBEBE"/>
                    <w:sz w:val="20"/>
                  </w:rPr>
                  <w:instrText xml:space="preserve"> PAGE </w:instrText>
                </w:r>
                <w:r>
                  <w:fldChar w:fldCharType="separate"/>
                </w:r>
                <w:r>
                  <w:t>5</w:t>
                </w:r>
                <w:r>
                  <w:fldChar w:fldCharType="end"/>
                </w:r>
                <w:r>
                  <w:rPr>
                    <w:color w:val="BEBEBE"/>
                    <w:spacing w:val="-16"/>
                    <w:sz w:val="20"/>
                  </w:rPr>
                  <w:t xml:space="preserve"> </w:t>
                </w:r>
                <w:r>
                  <w:rPr>
                    <w:color w:val="BEBEBE"/>
                    <w:sz w:val="20"/>
                  </w:rPr>
                  <w:t>of</w:t>
                </w:r>
                <w:r>
                  <w:rPr>
                    <w:color w:val="BEBEBE"/>
                    <w:spacing w:val="-15"/>
                    <w:sz w:val="20"/>
                  </w:rPr>
                  <w:t xml:space="preserve"> </w:t>
                </w:r>
                <w:r>
                  <w:rPr>
                    <w:color w:val="BEBEBE"/>
                    <w:sz w:val="20"/>
                  </w:rPr>
                  <w:t>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69BA0" w14:textId="77777777" w:rsidR="006A136F" w:rsidRDefault="006A136F">
      <w:r>
        <w:separator/>
      </w:r>
    </w:p>
  </w:footnote>
  <w:footnote w:type="continuationSeparator" w:id="0">
    <w:p w14:paraId="29A64530" w14:textId="77777777" w:rsidR="006A136F" w:rsidRDefault="006A136F">
      <w:r>
        <w:continuationSeparator/>
      </w:r>
    </w:p>
  </w:footnote>
  <w:footnote w:type="continuationNotice" w:id="1">
    <w:p w14:paraId="19D64825" w14:textId="77777777" w:rsidR="00D34FBF" w:rsidRDefault="00D34F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9CEA4" w14:textId="77777777" w:rsidR="00250AC8" w:rsidRDefault="00250AC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6F897" w14:textId="77777777" w:rsidR="00250AC8" w:rsidRDefault="00250AC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C0465"/>
    <w:multiLevelType w:val="hybridMultilevel"/>
    <w:tmpl w:val="99BC70E8"/>
    <w:lvl w:ilvl="0" w:tplc="CC5C8A3E">
      <w:numFmt w:val="bullet"/>
      <w:lvlText w:val="o"/>
      <w:lvlJc w:val="left"/>
      <w:pPr>
        <w:ind w:left="520" w:hanging="356"/>
      </w:pPr>
      <w:rPr>
        <w:rFonts w:ascii="Courier New" w:eastAsia="Courier New" w:hAnsi="Courier New" w:cs="Courier New" w:hint="default"/>
        <w:w w:val="99"/>
        <w:sz w:val="20"/>
        <w:szCs w:val="20"/>
        <w:lang w:val="en-US" w:eastAsia="en-US" w:bidi="ar-SA"/>
      </w:rPr>
    </w:lvl>
    <w:lvl w:ilvl="1" w:tplc="0D885C30">
      <w:numFmt w:val="bullet"/>
      <w:lvlText w:val="•"/>
      <w:lvlJc w:val="left"/>
      <w:pPr>
        <w:ind w:left="1048" w:hanging="356"/>
      </w:pPr>
      <w:rPr>
        <w:rFonts w:hint="default"/>
        <w:lang w:val="en-US" w:eastAsia="en-US" w:bidi="ar-SA"/>
      </w:rPr>
    </w:lvl>
    <w:lvl w:ilvl="2" w:tplc="2FFE8CC6">
      <w:numFmt w:val="bullet"/>
      <w:lvlText w:val="•"/>
      <w:lvlJc w:val="left"/>
      <w:pPr>
        <w:ind w:left="1576" w:hanging="356"/>
      </w:pPr>
      <w:rPr>
        <w:rFonts w:hint="default"/>
        <w:lang w:val="en-US" w:eastAsia="en-US" w:bidi="ar-SA"/>
      </w:rPr>
    </w:lvl>
    <w:lvl w:ilvl="3" w:tplc="167CF352">
      <w:numFmt w:val="bullet"/>
      <w:lvlText w:val="•"/>
      <w:lvlJc w:val="left"/>
      <w:pPr>
        <w:ind w:left="2104" w:hanging="356"/>
      </w:pPr>
      <w:rPr>
        <w:rFonts w:hint="default"/>
        <w:lang w:val="en-US" w:eastAsia="en-US" w:bidi="ar-SA"/>
      </w:rPr>
    </w:lvl>
    <w:lvl w:ilvl="4" w:tplc="52863EE6">
      <w:numFmt w:val="bullet"/>
      <w:lvlText w:val="•"/>
      <w:lvlJc w:val="left"/>
      <w:pPr>
        <w:ind w:left="2632" w:hanging="356"/>
      </w:pPr>
      <w:rPr>
        <w:rFonts w:hint="default"/>
        <w:lang w:val="en-US" w:eastAsia="en-US" w:bidi="ar-SA"/>
      </w:rPr>
    </w:lvl>
    <w:lvl w:ilvl="5" w:tplc="5FE445E4">
      <w:numFmt w:val="bullet"/>
      <w:lvlText w:val="•"/>
      <w:lvlJc w:val="left"/>
      <w:pPr>
        <w:ind w:left="3161" w:hanging="356"/>
      </w:pPr>
      <w:rPr>
        <w:rFonts w:hint="default"/>
        <w:lang w:val="en-US" w:eastAsia="en-US" w:bidi="ar-SA"/>
      </w:rPr>
    </w:lvl>
    <w:lvl w:ilvl="6" w:tplc="BAB40BF2">
      <w:numFmt w:val="bullet"/>
      <w:lvlText w:val="•"/>
      <w:lvlJc w:val="left"/>
      <w:pPr>
        <w:ind w:left="3689" w:hanging="356"/>
      </w:pPr>
      <w:rPr>
        <w:rFonts w:hint="default"/>
        <w:lang w:val="en-US" w:eastAsia="en-US" w:bidi="ar-SA"/>
      </w:rPr>
    </w:lvl>
    <w:lvl w:ilvl="7" w:tplc="85CC4678">
      <w:numFmt w:val="bullet"/>
      <w:lvlText w:val="•"/>
      <w:lvlJc w:val="left"/>
      <w:pPr>
        <w:ind w:left="4217" w:hanging="356"/>
      </w:pPr>
      <w:rPr>
        <w:rFonts w:hint="default"/>
        <w:lang w:val="en-US" w:eastAsia="en-US" w:bidi="ar-SA"/>
      </w:rPr>
    </w:lvl>
    <w:lvl w:ilvl="8" w:tplc="C56402A4">
      <w:numFmt w:val="bullet"/>
      <w:lvlText w:val="•"/>
      <w:lvlJc w:val="left"/>
      <w:pPr>
        <w:ind w:left="4745" w:hanging="356"/>
      </w:pPr>
      <w:rPr>
        <w:rFonts w:hint="default"/>
        <w:lang w:val="en-US" w:eastAsia="en-US" w:bidi="ar-SA"/>
      </w:rPr>
    </w:lvl>
  </w:abstractNum>
  <w:abstractNum w:abstractNumId="1" w15:restartNumberingAfterBreak="0">
    <w:nsid w:val="23106092"/>
    <w:multiLevelType w:val="hybridMultilevel"/>
    <w:tmpl w:val="FEA6CA22"/>
    <w:lvl w:ilvl="0" w:tplc="400C7FEE">
      <w:numFmt w:val="bullet"/>
      <w:lvlText w:val="o"/>
      <w:lvlJc w:val="left"/>
      <w:pPr>
        <w:ind w:left="520" w:hanging="356"/>
      </w:pPr>
      <w:rPr>
        <w:rFonts w:ascii="Courier New" w:eastAsia="Courier New" w:hAnsi="Courier New" w:cs="Courier New"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B53EC"/>
    <w:multiLevelType w:val="hybridMultilevel"/>
    <w:tmpl w:val="95ECEB9A"/>
    <w:lvl w:ilvl="0" w:tplc="08090003">
      <w:start w:val="1"/>
      <w:numFmt w:val="bullet"/>
      <w:lvlText w:val="o"/>
      <w:lvlJc w:val="left"/>
      <w:pPr>
        <w:ind w:left="884" w:hanging="360"/>
      </w:pPr>
      <w:rPr>
        <w:rFonts w:ascii="Courier New" w:hAnsi="Courier New" w:cs="Courier New"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3" w15:restartNumberingAfterBreak="0">
    <w:nsid w:val="2C085F0C"/>
    <w:multiLevelType w:val="hybridMultilevel"/>
    <w:tmpl w:val="5BFAFEAC"/>
    <w:lvl w:ilvl="0" w:tplc="08090003">
      <w:start w:val="1"/>
      <w:numFmt w:val="bullet"/>
      <w:lvlText w:val="o"/>
      <w:lvlJc w:val="left"/>
      <w:pPr>
        <w:ind w:left="833" w:hanging="360"/>
      </w:pPr>
      <w:rPr>
        <w:rFonts w:ascii="Courier New" w:hAnsi="Courier New" w:cs="Courier New"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41DD6EBE"/>
    <w:multiLevelType w:val="hybridMultilevel"/>
    <w:tmpl w:val="8C52C694"/>
    <w:lvl w:ilvl="0" w:tplc="08090003">
      <w:start w:val="1"/>
      <w:numFmt w:val="bullet"/>
      <w:lvlText w:val="o"/>
      <w:lvlJc w:val="left"/>
      <w:pPr>
        <w:ind w:left="1240" w:hanging="360"/>
      </w:pPr>
      <w:rPr>
        <w:rFonts w:ascii="Courier New" w:hAnsi="Courier New" w:cs="Courier New" w:hint="default"/>
      </w:rPr>
    </w:lvl>
    <w:lvl w:ilvl="1" w:tplc="08090003" w:tentative="1">
      <w:start w:val="1"/>
      <w:numFmt w:val="bullet"/>
      <w:lvlText w:val="o"/>
      <w:lvlJc w:val="left"/>
      <w:pPr>
        <w:ind w:left="1960" w:hanging="360"/>
      </w:pPr>
      <w:rPr>
        <w:rFonts w:ascii="Courier New" w:hAnsi="Courier New" w:cs="Courier New" w:hint="default"/>
      </w:rPr>
    </w:lvl>
    <w:lvl w:ilvl="2" w:tplc="08090005" w:tentative="1">
      <w:start w:val="1"/>
      <w:numFmt w:val="bullet"/>
      <w:lvlText w:val=""/>
      <w:lvlJc w:val="left"/>
      <w:pPr>
        <w:ind w:left="2680" w:hanging="360"/>
      </w:pPr>
      <w:rPr>
        <w:rFonts w:ascii="Wingdings" w:hAnsi="Wingdings" w:hint="default"/>
      </w:rPr>
    </w:lvl>
    <w:lvl w:ilvl="3" w:tplc="08090001" w:tentative="1">
      <w:start w:val="1"/>
      <w:numFmt w:val="bullet"/>
      <w:lvlText w:val=""/>
      <w:lvlJc w:val="left"/>
      <w:pPr>
        <w:ind w:left="3400" w:hanging="360"/>
      </w:pPr>
      <w:rPr>
        <w:rFonts w:ascii="Symbol" w:hAnsi="Symbol" w:hint="default"/>
      </w:rPr>
    </w:lvl>
    <w:lvl w:ilvl="4" w:tplc="08090003" w:tentative="1">
      <w:start w:val="1"/>
      <w:numFmt w:val="bullet"/>
      <w:lvlText w:val="o"/>
      <w:lvlJc w:val="left"/>
      <w:pPr>
        <w:ind w:left="4120" w:hanging="360"/>
      </w:pPr>
      <w:rPr>
        <w:rFonts w:ascii="Courier New" w:hAnsi="Courier New" w:cs="Courier New" w:hint="default"/>
      </w:rPr>
    </w:lvl>
    <w:lvl w:ilvl="5" w:tplc="08090005" w:tentative="1">
      <w:start w:val="1"/>
      <w:numFmt w:val="bullet"/>
      <w:lvlText w:val=""/>
      <w:lvlJc w:val="left"/>
      <w:pPr>
        <w:ind w:left="4840" w:hanging="360"/>
      </w:pPr>
      <w:rPr>
        <w:rFonts w:ascii="Wingdings" w:hAnsi="Wingdings" w:hint="default"/>
      </w:rPr>
    </w:lvl>
    <w:lvl w:ilvl="6" w:tplc="08090001" w:tentative="1">
      <w:start w:val="1"/>
      <w:numFmt w:val="bullet"/>
      <w:lvlText w:val=""/>
      <w:lvlJc w:val="left"/>
      <w:pPr>
        <w:ind w:left="5560" w:hanging="360"/>
      </w:pPr>
      <w:rPr>
        <w:rFonts w:ascii="Symbol" w:hAnsi="Symbol" w:hint="default"/>
      </w:rPr>
    </w:lvl>
    <w:lvl w:ilvl="7" w:tplc="08090003" w:tentative="1">
      <w:start w:val="1"/>
      <w:numFmt w:val="bullet"/>
      <w:lvlText w:val="o"/>
      <w:lvlJc w:val="left"/>
      <w:pPr>
        <w:ind w:left="6280" w:hanging="360"/>
      </w:pPr>
      <w:rPr>
        <w:rFonts w:ascii="Courier New" w:hAnsi="Courier New" w:cs="Courier New" w:hint="default"/>
      </w:rPr>
    </w:lvl>
    <w:lvl w:ilvl="8" w:tplc="08090005" w:tentative="1">
      <w:start w:val="1"/>
      <w:numFmt w:val="bullet"/>
      <w:lvlText w:val=""/>
      <w:lvlJc w:val="left"/>
      <w:pPr>
        <w:ind w:left="7000" w:hanging="360"/>
      </w:pPr>
      <w:rPr>
        <w:rFonts w:ascii="Wingdings" w:hAnsi="Wingdings" w:hint="default"/>
      </w:rPr>
    </w:lvl>
  </w:abstractNum>
  <w:abstractNum w:abstractNumId="5" w15:restartNumberingAfterBreak="0">
    <w:nsid w:val="46DB0E68"/>
    <w:multiLevelType w:val="hybridMultilevel"/>
    <w:tmpl w:val="B374E756"/>
    <w:lvl w:ilvl="0" w:tplc="6C0811FC">
      <w:numFmt w:val="bullet"/>
      <w:lvlText w:val="o"/>
      <w:lvlJc w:val="left"/>
      <w:pPr>
        <w:ind w:left="520" w:hanging="356"/>
      </w:pPr>
      <w:rPr>
        <w:rFonts w:ascii="Courier New" w:eastAsia="Courier New" w:hAnsi="Courier New" w:cs="Courier New" w:hint="default"/>
        <w:w w:val="99"/>
        <w:sz w:val="20"/>
        <w:szCs w:val="20"/>
        <w:lang w:val="en-US" w:eastAsia="en-US" w:bidi="ar-SA"/>
      </w:rPr>
    </w:lvl>
    <w:lvl w:ilvl="1" w:tplc="4D24E7A8">
      <w:numFmt w:val="bullet"/>
      <w:lvlText w:val="•"/>
      <w:lvlJc w:val="left"/>
      <w:pPr>
        <w:ind w:left="1048" w:hanging="356"/>
      </w:pPr>
      <w:rPr>
        <w:rFonts w:hint="default"/>
        <w:lang w:val="en-US" w:eastAsia="en-US" w:bidi="ar-SA"/>
      </w:rPr>
    </w:lvl>
    <w:lvl w:ilvl="2" w:tplc="CB40025C">
      <w:numFmt w:val="bullet"/>
      <w:lvlText w:val="•"/>
      <w:lvlJc w:val="left"/>
      <w:pPr>
        <w:ind w:left="1576" w:hanging="356"/>
      </w:pPr>
      <w:rPr>
        <w:rFonts w:hint="default"/>
        <w:lang w:val="en-US" w:eastAsia="en-US" w:bidi="ar-SA"/>
      </w:rPr>
    </w:lvl>
    <w:lvl w:ilvl="3" w:tplc="F47E38B0">
      <w:numFmt w:val="bullet"/>
      <w:lvlText w:val="•"/>
      <w:lvlJc w:val="left"/>
      <w:pPr>
        <w:ind w:left="2104" w:hanging="356"/>
      </w:pPr>
      <w:rPr>
        <w:rFonts w:hint="default"/>
        <w:lang w:val="en-US" w:eastAsia="en-US" w:bidi="ar-SA"/>
      </w:rPr>
    </w:lvl>
    <w:lvl w:ilvl="4" w:tplc="43C41104">
      <w:numFmt w:val="bullet"/>
      <w:lvlText w:val="•"/>
      <w:lvlJc w:val="left"/>
      <w:pPr>
        <w:ind w:left="2632" w:hanging="356"/>
      </w:pPr>
      <w:rPr>
        <w:rFonts w:hint="default"/>
        <w:lang w:val="en-US" w:eastAsia="en-US" w:bidi="ar-SA"/>
      </w:rPr>
    </w:lvl>
    <w:lvl w:ilvl="5" w:tplc="44B2C9A0">
      <w:numFmt w:val="bullet"/>
      <w:lvlText w:val="•"/>
      <w:lvlJc w:val="left"/>
      <w:pPr>
        <w:ind w:left="3161" w:hanging="356"/>
      </w:pPr>
      <w:rPr>
        <w:rFonts w:hint="default"/>
        <w:lang w:val="en-US" w:eastAsia="en-US" w:bidi="ar-SA"/>
      </w:rPr>
    </w:lvl>
    <w:lvl w:ilvl="6" w:tplc="789434E2">
      <w:numFmt w:val="bullet"/>
      <w:lvlText w:val="•"/>
      <w:lvlJc w:val="left"/>
      <w:pPr>
        <w:ind w:left="3689" w:hanging="356"/>
      </w:pPr>
      <w:rPr>
        <w:rFonts w:hint="default"/>
        <w:lang w:val="en-US" w:eastAsia="en-US" w:bidi="ar-SA"/>
      </w:rPr>
    </w:lvl>
    <w:lvl w:ilvl="7" w:tplc="207239AA">
      <w:numFmt w:val="bullet"/>
      <w:lvlText w:val="•"/>
      <w:lvlJc w:val="left"/>
      <w:pPr>
        <w:ind w:left="4217" w:hanging="356"/>
      </w:pPr>
      <w:rPr>
        <w:rFonts w:hint="default"/>
        <w:lang w:val="en-US" w:eastAsia="en-US" w:bidi="ar-SA"/>
      </w:rPr>
    </w:lvl>
    <w:lvl w:ilvl="8" w:tplc="B1CC6B96">
      <w:numFmt w:val="bullet"/>
      <w:lvlText w:val="•"/>
      <w:lvlJc w:val="left"/>
      <w:pPr>
        <w:ind w:left="4745" w:hanging="356"/>
      </w:pPr>
      <w:rPr>
        <w:rFonts w:hint="default"/>
        <w:lang w:val="en-US" w:eastAsia="en-US" w:bidi="ar-SA"/>
      </w:rPr>
    </w:lvl>
  </w:abstractNum>
  <w:abstractNum w:abstractNumId="6" w15:restartNumberingAfterBreak="0">
    <w:nsid w:val="55BC50A6"/>
    <w:multiLevelType w:val="hybridMultilevel"/>
    <w:tmpl w:val="4C72FF52"/>
    <w:lvl w:ilvl="0" w:tplc="08090001">
      <w:start w:val="1"/>
      <w:numFmt w:val="bullet"/>
      <w:lvlText w:val=""/>
      <w:lvlJc w:val="left"/>
      <w:pPr>
        <w:ind w:left="1240" w:hanging="360"/>
      </w:pPr>
      <w:rPr>
        <w:rFonts w:ascii="Symbol" w:hAnsi="Symbol" w:hint="default"/>
      </w:rPr>
    </w:lvl>
    <w:lvl w:ilvl="1" w:tplc="08090003" w:tentative="1">
      <w:start w:val="1"/>
      <w:numFmt w:val="bullet"/>
      <w:lvlText w:val="o"/>
      <w:lvlJc w:val="left"/>
      <w:pPr>
        <w:ind w:left="1960" w:hanging="360"/>
      </w:pPr>
      <w:rPr>
        <w:rFonts w:ascii="Courier New" w:hAnsi="Courier New" w:cs="Courier New" w:hint="default"/>
      </w:rPr>
    </w:lvl>
    <w:lvl w:ilvl="2" w:tplc="08090005" w:tentative="1">
      <w:start w:val="1"/>
      <w:numFmt w:val="bullet"/>
      <w:lvlText w:val=""/>
      <w:lvlJc w:val="left"/>
      <w:pPr>
        <w:ind w:left="2680" w:hanging="360"/>
      </w:pPr>
      <w:rPr>
        <w:rFonts w:ascii="Wingdings" w:hAnsi="Wingdings" w:hint="default"/>
      </w:rPr>
    </w:lvl>
    <w:lvl w:ilvl="3" w:tplc="08090001" w:tentative="1">
      <w:start w:val="1"/>
      <w:numFmt w:val="bullet"/>
      <w:lvlText w:val=""/>
      <w:lvlJc w:val="left"/>
      <w:pPr>
        <w:ind w:left="3400" w:hanging="360"/>
      </w:pPr>
      <w:rPr>
        <w:rFonts w:ascii="Symbol" w:hAnsi="Symbol" w:hint="default"/>
      </w:rPr>
    </w:lvl>
    <w:lvl w:ilvl="4" w:tplc="08090003" w:tentative="1">
      <w:start w:val="1"/>
      <w:numFmt w:val="bullet"/>
      <w:lvlText w:val="o"/>
      <w:lvlJc w:val="left"/>
      <w:pPr>
        <w:ind w:left="4120" w:hanging="360"/>
      </w:pPr>
      <w:rPr>
        <w:rFonts w:ascii="Courier New" w:hAnsi="Courier New" w:cs="Courier New" w:hint="default"/>
      </w:rPr>
    </w:lvl>
    <w:lvl w:ilvl="5" w:tplc="08090005" w:tentative="1">
      <w:start w:val="1"/>
      <w:numFmt w:val="bullet"/>
      <w:lvlText w:val=""/>
      <w:lvlJc w:val="left"/>
      <w:pPr>
        <w:ind w:left="4840" w:hanging="360"/>
      </w:pPr>
      <w:rPr>
        <w:rFonts w:ascii="Wingdings" w:hAnsi="Wingdings" w:hint="default"/>
      </w:rPr>
    </w:lvl>
    <w:lvl w:ilvl="6" w:tplc="08090001" w:tentative="1">
      <w:start w:val="1"/>
      <w:numFmt w:val="bullet"/>
      <w:lvlText w:val=""/>
      <w:lvlJc w:val="left"/>
      <w:pPr>
        <w:ind w:left="5560" w:hanging="360"/>
      </w:pPr>
      <w:rPr>
        <w:rFonts w:ascii="Symbol" w:hAnsi="Symbol" w:hint="default"/>
      </w:rPr>
    </w:lvl>
    <w:lvl w:ilvl="7" w:tplc="08090003" w:tentative="1">
      <w:start w:val="1"/>
      <w:numFmt w:val="bullet"/>
      <w:lvlText w:val="o"/>
      <w:lvlJc w:val="left"/>
      <w:pPr>
        <w:ind w:left="6280" w:hanging="360"/>
      </w:pPr>
      <w:rPr>
        <w:rFonts w:ascii="Courier New" w:hAnsi="Courier New" w:cs="Courier New" w:hint="default"/>
      </w:rPr>
    </w:lvl>
    <w:lvl w:ilvl="8" w:tplc="08090005" w:tentative="1">
      <w:start w:val="1"/>
      <w:numFmt w:val="bullet"/>
      <w:lvlText w:val=""/>
      <w:lvlJc w:val="left"/>
      <w:pPr>
        <w:ind w:left="7000" w:hanging="360"/>
      </w:pPr>
      <w:rPr>
        <w:rFonts w:ascii="Wingdings" w:hAnsi="Wingdings" w:hint="default"/>
      </w:rPr>
    </w:lvl>
  </w:abstractNum>
  <w:abstractNum w:abstractNumId="7" w15:restartNumberingAfterBreak="0">
    <w:nsid w:val="5A540945"/>
    <w:multiLevelType w:val="hybridMultilevel"/>
    <w:tmpl w:val="A9D4C0CA"/>
    <w:lvl w:ilvl="0" w:tplc="9EE4298E">
      <w:numFmt w:val="bullet"/>
      <w:lvlText w:val="o"/>
      <w:lvlJc w:val="left"/>
      <w:pPr>
        <w:ind w:left="520" w:hanging="356"/>
      </w:pPr>
      <w:rPr>
        <w:rFonts w:ascii="Courier New" w:eastAsia="Courier New" w:hAnsi="Courier New" w:cs="Courier New" w:hint="default"/>
        <w:w w:val="99"/>
        <w:sz w:val="20"/>
        <w:szCs w:val="20"/>
        <w:lang w:val="en-US" w:eastAsia="en-US" w:bidi="ar-SA"/>
      </w:rPr>
    </w:lvl>
    <w:lvl w:ilvl="1" w:tplc="7BFC0500">
      <w:numFmt w:val="bullet"/>
      <w:lvlText w:val="•"/>
      <w:lvlJc w:val="left"/>
      <w:pPr>
        <w:ind w:left="1048" w:hanging="356"/>
      </w:pPr>
      <w:rPr>
        <w:rFonts w:hint="default"/>
        <w:lang w:val="en-US" w:eastAsia="en-US" w:bidi="ar-SA"/>
      </w:rPr>
    </w:lvl>
    <w:lvl w:ilvl="2" w:tplc="54C69F8E">
      <w:numFmt w:val="bullet"/>
      <w:lvlText w:val="•"/>
      <w:lvlJc w:val="left"/>
      <w:pPr>
        <w:ind w:left="1576" w:hanging="356"/>
      </w:pPr>
      <w:rPr>
        <w:rFonts w:hint="default"/>
        <w:lang w:val="en-US" w:eastAsia="en-US" w:bidi="ar-SA"/>
      </w:rPr>
    </w:lvl>
    <w:lvl w:ilvl="3" w:tplc="B1B62B8A">
      <w:numFmt w:val="bullet"/>
      <w:lvlText w:val="•"/>
      <w:lvlJc w:val="left"/>
      <w:pPr>
        <w:ind w:left="2104" w:hanging="356"/>
      </w:pPr>
      <w:rPr>
        <w:rFonts w:hint="default"/>
        <w:lang w:val="en-US" w:eastAsia="en-US" w:bidi="ar-SA"/>
      </w:rPr>
    </w:lvl>
    <w:lvl w:ilvl="4" w:tplc="C0BEC1D4">
      <w:numFmt w:val="bullet"/>
      <w:lvlText w:val="•"/>
      <w:lvlJc w:val="left"/>
      <w:pPr>
        <w:ind w:left="2632" w:hanging="356"/>
      </w:pPr>
      <w:rPr>
        <w:rFonts w:hint="default"/>
        <w:lang w:val="en-US" w:eastAsia="en-US" w:bidi="ar-SA"/>
      </w:rPr>
    </w:lvl>
    <w:lvl w:ilvl="5" w:tplc="6DC0BF0C">
      <w:numFmt w:val="bullet"/>
      <w:lvlText w:val="•"/>
      <w:lvlJc w:val="left"/>
      <w:pPr>
        <w:ind w:left="3161" w:hanging="356"/>
      </w:pPr>
      <w:rPr>
        <w:rFonts w:hint="default"/>
        <w:lang w:val="en-US" w:eastAsia="en-US" w:bidi="ar-SA"/>
      </w:rPr>
    </w:lvl>
    <w:lvl w:ilvl="6" w:tplc="AACE1FFC">
      <w:numFmt w:val="bullet"/>
      <w:lvlText w:val="•"/>
      <w:lvlJc w:val="left"/>
      <w:pPr>
        <w:ind w:left="3689" w:hanging="356"/>
      </w:pPr>
      <w:rPr>
        <w:rFonts w:hint="default"/>
        <w:lang w:val="en-US" w:eastAsia="en-US" w:bidi="ar-SA"/>
      </w:rPr>
    </w:lvl>
    <w:lvl w:ilvl="7" w:tplc="6F4AF98A">
      <w:numFmt w:val="bullet"/>
      <w:lvlText w:val="•"/>
      <w:lvlJc w:val="left"/>
      <w:pPr>
        <w:ind w:left="4217" w:hanging="356"/>
      </w:pPr>
      <w:rPr>
        <w:rFonts w:hint="default"/>
        <w:lang w:val="en-US" w:eastAsia="en-US" w:bidi="ar-SA"/>
      </w:rPr>
    </w:lvl>
    <w:lvl w:ilvl="8" w:tplc="AB707842">
      <w:numFmt w:val="bullet"/>
      <w:lvlText w:val="•"/>
      <w:lvlJc w:val="left"/>
      <w:pPr>
        <w:ind w:left="4745" w:hanging="356"/>
      </w:pPr>
      <w:rPr>
        <w:rFonts w:hint="default"/>
        <w:lang w:val="en-US" w:eastAsia="en-US" w:bidi="ar-SA"/>
      </w:rPr>
    </w:lvl>
  </w:abstractNum>
  <w:abstractNum w:abstractNumId="8" w15:restartNumberingAfterBreak="0">
    <w:nsid w:val="5D943E11"/>
    <w:multiLevelType w:val="hybridMultilevel"/>
    <w:tmpl w:val="91D89B14"/>
    <w:lvl w:ilvl="0" w:tplc="E7844B2E">
      <w:numFmt w:val="bullet"/>
      <w:lvlText w:val="o"/>
      <w:lvlJc w:val="left"/>
      <w:pPr>
        <w:ind w:left="520" w:hanging="356"/>
      </w:pPr>
      <w:rPr>
        <w:rFonts w:ascii="Courier New" w:eastAsia="Courier New" w:hAnsi="Courier New" w:cs="Courier New" w:hint="default"/>
        <w:w w:val="99"/>
        <w:sz w:val="20"/>
        <w:szCs w:val="20"/>
        <w:lang w:val="en-US" w:eastAsia="en-US" w:bidi="ar-SA"/>
      </w:rPr>
    </w:lvl>
    <w:lvl w:ilvl="1" w:tplc="83EC5436">
      <w:numFmt w:val="bullet"/>
      <w:lvlText w:val="•"/>
      <w:lvlJc w:val="left"/>
      <w:pPr>
        <w:ind w:left="1048" w:hanging="356"/>
      </w:pPr>
      <w:rPr>
        <w:rFonts w:hint="default"/>
        <w:lang w:val="en-US" w:eastAsia="en-US" w:bidi="ar-SA"/>
      </w:rPr>
    </w:lvl>
    <w:lvl w:ilvl="2" w:tplc="239802F0">
      <w:numFmt w:val="bullet"/>
      <w:lvlText w:val="•"/>
      <w:lvlJc w:val="left"/>
      <w:pPr>
        <w:ind w:left="1576" w:hanging="356"/>
      </w:pPr>
      <w:rPr>
        <w:rFonts w:hint="default"/>
        <w:lang w:val="en-US" w:eastAsia="en-US" w:bidi="ar-SA"/>
      </w:rPr>
    </w:lvl>
    <w:lvl w:ilvl="3" w:tplc="1A2EBED6">
      <w:numFmt w:val="bullet"/>
      <w:lvlText w:val="•"/>
      <w:lvlJc w:val="left"/>
      <w:pPr>
        <w:ind w:left="2104" w:hanging="356"/>
      </w:pPr>
      <w:rPr>
        <w:rFonts w:hint="default"/>
        <w:lang w:val="en-US" w:eastAsia="en-US" w:bidi="ar-SA"/>
      </w:rPr>
    </w:lvl>
    <w:lvl w:ilvl="4" w:tplc="B5B6A87A">
      <w:numFmt w:val="bullet"/>
      <w:lvlText w:val="•"/>
      <w:lvlJc w:val="left"/>
      <w:pPr>
        <w:ind w:left="2632" w:hanging="356"/>
      </w:pPr>
      <w:rPr>
        <w:rFonts w:hint="default"/>
        <w:lang w:val="en-US" w:eastAsia="en-US" w:bidi="ar-SA"/>
      </w:rPr>
    </w:lvl>
    <w:lvl w:ilvl="5" w:tplc="DF0436AE">
      <w:numFmt w:val="bullet"/>
      <w:lvlText w:val="•"/>
      <w:lvlJc w:val="left"/>
      <w:pPr>
        <w:ind w:left="3161" w:hanging="356"/>
      </w:pPr>
      <w:rPr>
        <w:rFonts w:hint="default"/>
        <w:lang w:val="en-US" w:eastAsia="en-US" w:bidi="ar-SA"/>
      </w:rPr>
    </w:lvl>
    <w:lvl w:ilvl="6" w:tplc="13505EA4">
      <w:numFmt w:val="bullet"/>
      <w:lvlText w:val="•"/>
      <w:lvlJc w:val="left"/>
      <w:pPr>
        <w:ind w:left="3689" w:hanging="356"/>
      </w:pPr>
      <w:rPr>
        <w:rFonts w:hint="default"/>
        <w:lang w:val="en-US" w:eastAsia="en-US" w:bidi="ar-SA"/>
      </w:rPr>
    </w:lvl>
    <w:lvl w:ilvl="7" w:tplc="2A80F85A">
      <w:numFmt w:val="bullet"/>
      <w:lvlText w:val="•"/>
      <w:lvlJc w:val="left"/>
      <w:pPr>
        <w:ind w:left="4217" w:hanging="356"/>
      </w:pPr>
      <w:rPr>
        <w:rFonts w:hint="default"/>
        <w:lang w:val="en-US" w:eastAsia="en-US" w:bidi="ar-SA"/>
      </w:rPr>
    </w:lvl>
    <w:lvl w:ilvl="8" w:tplc="17E650A4">
      <w:numFmt w:val="bullet"/>
      <w:lvlText w:val="•"/>
      <w:lvlJc w:val="left"/>
      <w:pPr>
        <w:ind w:left="4745" w:hanging="356"/>
      </w:pPr>
      <w:rPr>
        <w:rFonts w:hint="default"/>
        <w:lang w:val="en-US" w:eastAsia="en-US" w:bidi="ar-SA"/>
      </w:rPr>
    </w:lvl>
  </w:abstractNum>
  <w:abstractNum w:abstractNumId="9" w15:restartNumberingAfterBreak="0">
    <w:nsid w:val="6AC3101D"/>
    <w:multiLevelType w:val="hybridMultilevel"/>
    <w:tmpl w:val="778EF1D4"/>
    <w:lvl w:ilvl="0" w:tplc="400C7FEE">
      <w:numFmt w:val="bullet"/>
      <w:lvlText w:val="o"/>
      <w:lvlJc w:val="left"/>
      <w:pPr>
        <w:ind w:left="520" w:hanging="356"/>
      </w:pPr>
      <w:rPr>
        <w:rFonts w:ascii="Courier New" w:eastAsia="Courier New" w:hAnsi="Courier New" w:cs="Courier New" w:hint="default"/>
        <w:w w:val="99"/>
        <w:sz w:val="20"/>
        <w:szCs w:val="20"/>
        <w:lang w:val="en-US" w:eastAsia="en-US" w:bidi="ar-SA"/>
      </w:rPr>
    </w:lvl>
    <w:lvl w:ilvl="1" w:tplc="38BC136E">
      <w:numFmt w:val="bullet"/>
      <w:lvlText w:val="•"/>
      <w:lvlJc w:val="left"/>
      <w:pPr>
        <w:ind w:left="1048" w:hanging="356"/>
      </w:pPr>
      <w:rPr>
        <w:rFonts w:hint="default"/>
        <w:lang w:val="en-US" w:eastAsia="en-US" w:bidi="ar-SA"/>
      </w:rPr>
    </w:lvl>
    <w:lvl w:ilvl="2" w:tplc="BE5668BC">
      <w:numFmt w:val="bullet"/>
      <w:lvlText w:val="•"/>
      <w:lvlJc w:val="left"/>
      <w:pPr>
        <w:ind w:left="1576" w:hanging="356"/>
      </w:pPr>
      <w:rPr>
        <w:rFonts w:hint="default"/>
        <w:lang w:val="en-US" w:eastAsia="en-US" w:bidi="ar-SA"/>
      </w:rPr>
    </w:lvl>
    <w:lvl w:ilvl="3" w:tplc="76344162">
      <w:numFmt w:val="bullet"/>
      <w:lvlText w:val="•"/>
      <w:lvlJc w:val="left"/>
      <w:pPr>
        <w:ind w:left="2104" w:hanging="356"/>
      </w:pPr>
      <w:rPr>
        <w:rFonts w:hint="default"/>
        <w:lang w:val="en-US" w:eastAsia="en-US" w:bidi="ar-SA"/>
      </w:rPr>
    </w:lvl>
    <w:lvl w:ilvl="4" w:tplc="AE301656">
      <w:numFmt w:val="bullet"/>
      <w:lvlText w:val="•"/>
      <w:lvlJc w:val="left"/>
      <w:pPr>
        <w:ind w:left="2632" w:hanging="356"/>
      </w:pPr>
      <w:rPr>
        <w:rFonts w:hint="default"/>
        <w:lang w:val="en-US" w:eastAsia="en-US" w:bidi="ar-SA"/>
      </w:rPr>
    </w:lvl>
    <w:lvl w:ilvl="5" w:tplc="2AF2F244">
      <w:numFmt w:val="bullet"/>
      <w:lvlText w:val="•"/>
      <w:lvlJc w:val="left"/>
      <w:pPr>
        <w:ind w:left="3161" w:hanging="356"/>
      </w:pPr>
      <w:rPr>
        <w:rFonts w:hint="default"/>
        <w:lang w:val="en-US" w:eastAsia="en-US" w:bidi="ar-SA"/>
      </w:rPr>
    </w:lvl>
    <w:lvl w:ilvl="6" w:tplc="E0444926">
      <w:numFmt w:val="bullet"/>
      <w:lvlText w:val="•"/>
      <w:lvlJc w:val="left"/>
      <w:pPr>
        <w:ind w:left="3689" w:hanging="356"/>
      </w:pPr>
      <w:rPr>
        <w:rFonts w:hint="default"/>
        <w:lang w:val="en-US" w:eastAsia="en-US" w:bidi="ar-SA"/>
      </w:rPr>
    </w:lvl>
    <w:lvl w:ilvl="7" w:tplc="B8008E0E">
      <w:numFmt w:val="bullet"/>
      <w:lvlText w:val="•"/>
      <w:lvlJc w:val="left"/>
      <w:pPr>
        <w:ind w:left="4217" w:hanging="356"/>
      </w:pPr>
      <w:rPr>
        <w:rFonts w:hint="default"/>
        <w:lang w:val="en-US" w:eastAsia="en-US" w:bidi="ar-SA"/>
      </w:rPr>
    </w:lvl>
    <w:lvl w:ilvl="8" w:tplc="4296D3AC">
      <w:numFmt w:val="bullet"/>
      <w:lvlText w:val="•"/>
      <w:lvlJc w:val="left"/>
      <w:pPr>
        <w:ind w:left="4745" w:hanging="356"/>
      </w:pPr>
      <w:rPr>
        <w:rFonts w:hint="default"/>
        <w:lang w:val="en-US" w:eastAsia="en-US" w:bidi="ar-SA"/>
      </w:rPr>
    </w:lvl>
  </w:abstractNum>
  <w:abstractNum w:abstractNumId="10" w15:restartNumberingAfterBreak="0">
    <w:nsid w:val="74E01863"/>
    <w:multiLevelType w:val="hybridMultilevel"/>
    <w:tmpl w:val="756A057C"/>
    <w:lvl w:ilvl="0" w:tplc="A7E81316">
      <w:numFmt w:val="bullet"/>
      <w:lvlText w:val="o"/>
      <w:lvlJc w:val="left"/>
      <w:pPr>
        <w:ind w:left="592" w:hanging="356"/>
      </w:pPr>
      <w:rPr>
        <w:rFonts w:ascii="Courier New" w:eastAsia="Courier New" w:hAnsi="Courier New" w:cs="Courier New" w:hint="default"/>
        <w:w w:val="100"/>
        <w:sz w:val="24"/>
        <w:szCs w:val="24"/>
        <w:lang w:val="en-US" w:eastAsia="en-US" w:bidi="ar-SA"/>
      </w:rPr>
    </w:lvl>
    <w:lvl w:ilvl="1" w:tplc="7DF6D724">
      <w:numFmt w:val="bullet"/>
      <w:lvlText w:val="•"/>
      <w:lvlJc w:val="left"/>
      <w:pPr>
        <w:ind w:left="1616" w:hanging="356"/>
      </w:pPr>
      <w:rPr>
        <w:rFonts w:hint="default"/>
        <w:lang w:val="en-US" w:eastAsia="en-US" w:bidi="ar-SA"/>
      </w:rPr>
    </w:lvl>
    <w:lvl w:ilvl="2" w:tplc="2E3617BE">
      <w:numFmt w:val="bullet"/>
      <w:lvlText w:val="•"/>
      <w:lvlJc w:val="left"/>
      <w:pPr>
        <w:ind w:left="2633" w:hanging="356"/>
      </w:pPr>
      <w:rPr>
        <w:rFonts w:hint="default"/>
        <w:lang w:val="en-US" w:eastAsia="en-US" w:bidi="ar-SA"/>
      </w:rPr>
    </w:lvl>
    <w:lvl w:ilvl="3" w:tplc="4AFAAFC0">
      <w:numFmt w:val="bullet"/>
      <w:lvlText w:val="•"/>
      <w:lvlJc w:val="left"/>
      <w:pPr>
        <w:ind w:left="3649" w:hanging="356"/>
      </w:pPr>
      <w:rPr>
        <w:rFonts w:hint="default"/>
        <w:lang w:val="en-US" w:eastAsia="en-US" w:bidi="ar-SA"/>
      </w:rPr>
    </w:lvl>
    <w:lvl w:ilvl="4" w:tplc="DC809C12">
      <w:numFmt w:val="bullet"/>
      <w:lvlText w:val="•"/>
      <w:lvlJc w:val="left"/>
      <w:pPr>
        <w:ind w:left="4666" w:hanging="356"/>
      </w:pPr>
      <w:rPr>
        <w:rFonts w:hint="default"/>
        <w:lang w:val="en-US" w:eastAsia="en-US" w:bidi="ar-SA"/>
      </w:rPr>
    </w:lvl>
    <w:lvl w:ilvl="5" w:tplc="C46846C2">
      <w:numFmt w:val="bullet"/>
      <w:lvlText w:val="•"/>
      <w:lvlJc w:val="left"/>
      <w:pPr>
        <w:ind w:left="5683" w:hanging="356"/>
      </w:pPr>
      <w:rPr>
        <w:rFonts w:hint="default"/>
        <w:lang w:val="en-US" w:eastAsia="en-US" w:bidi="ar-SA"/>
      </w:rPr>
    </w:lvl>
    <w:lvl w:ilvl="6" w:tplc="CC4ADD94">
      <w:numFmt w:val="bullet"/>
      <w:lvlText w:val="•"/>
      <w:lvlJc w:val="left"/>
      <w:pPr>
        <w:ind w:left="6699" w:hanging="356"/>
      </w:pPr>
      <w:rPr>
        <w:rFonts w:hint="default"/>
        <w:lang w:val="en-US" w:eastAsia="en-US" w:bidi="ar-SA"/>
      </w:rPr>
    </w:lvl>
    <w:lvl w:ilvl="7" w:tplc="08DAD5EA">
      <w:numFmt w:val="bullet"/>
      <w:lvlText w:val="•"/>
      <w:lvlJc w:val="left"/>
      <w:pPr>
        <w:ind w:left="7716" w:hanging="356"/>
      </w:pPr>
      <w:rPr>
        <w:rFonts w:hint="default"/>
        <w:lang w:val="en-US" w:eastAsia="en-US" w:bidi="ar-SA"/>
      </w:rPr>
    </w:lvl>
    <w:lvl w:ilvl="8" w:tplc="F1C82CC4">
      <w:numFmt w:val="bullet"/>
      <w:lvlText w:val="•"/>
      <w:lvlJc w:val="left"/>
      <w:pPr>
        <w:ind w:left="8733" w:hanging="356"/>
      </w:pPr>
      <w:rPr>
        <w:rFonts w:hint="default"/>
        <w:lang w:val="en-US" w:eastAsia="en-US" w:bidi="ar-SA"/>
      </w:rPr>
    </w:lvl>
  </w:abstractNum>
  <w:abstractNum w:abstractNumId="11" w15:restartNumberingAfterBreak="0">
    <w:nsid w:val="76FA1F70"/>
    <w:multiLevelType w:val="hybridMultilevel"/>
    <w:tmpl w:val="9F88ACC4"/>
    <w:lvl w:ilvl="0" w:tplc="5516AC9C">
      <w:numFmt w:val="bullet"/>
      <w:lvlText w:val="o"/>
      <w:lvlJc w:val="left"/>
      <w:pPr>
        <w:ind w:left="518" w:hanging="356"/>
      </w:pPr>
      <w:rPr>
        <w:rFonts w:ascii="Courier New" w:eastAsia="Courier New" w:hAnsi="Courier New" w:cs="Courier New" w:hint="default"/>
        <w:w w:val="99"/>
        <w:sz w:val="20"/>
        <w:szCs w:val="20"/>
        <w:lang w:val="en-US" w:eastAsia="en-US" w:bidi="ar-SA"/>
      </w:rPr>
    </w:lvl>
    <w:lvl w:ilvl="1" w:tplc="70A6ED88">
      <w:numFmt w:val="bullet"/>
      <w:lvlText w:val="•"/>
      <w:lvlJc w:val="left"/>
      <w:pPr>
        <w:ind w:left="832" w:hanging="356"/>
      </w:pPr>
      <w:rPr>
        <w:rFonts w:hint="default"/>
        <w:lang w:val="en-US" w:eastAsia="en-US" w:bidi="ar-SA"/>
      </w:rPr>
    </w:lvl>
    <w:lvl w:ilvl="2" w:tplc="4406142A">
      <w:numFmt w:val="bullet"/>
      <w:lvlText w:val="•"/>
      <w:lvlJc w:val="left"/>
      <w:pPr>
        <w:ind w:left="1144" w:hanging="356"/>
      </w:pPr>
      <w:rPr>
        <w:rFonts w:hint="default"/>
        <w:lang w:val="en-US" w:eastAsia="en-US" w:bidi="ar-SA"/>
      </w:rPr>
    </w:lvl>
    <w:lvl w:ilvl="3" w:tplc="DFA0C10A">
      <w:numFmt w:val="bullet"/>
      <w:lvlText w:val="•"/>
      <w:lvlJc w:val="left"/>
      <w:pPr>
        <w:ind w:left="1457" w:hanging="356"/>
      </w:pPr>
      <w:rPr>
        <w:rFonts w:hint="default"/>
        <w:lang w:val="en-US" w:eastAsia="en-US" w:bidi="ar-SA"/>
      </w:rPr>
    </w:lvl>
    <w:lvl w:ilvl="4" w:tplc="32BCD43E">
      <w:numFmt w:val="bullet"/>
      <w:lvlText w:val="•"/>
      <w:lvlJc w:val="left"/>
      <w:pPr>
        <w:ind w:left="1769" w:hanging="356"/>
      </w:pPr>
      <w:rPr>
        <w:rFonts w:hint="default"/>
        <w:lang w:val="en-US" w:eastAsia="en-US" w:bidi="ar-SA"/>
      </w:rPr>
    </w:lvl>
    <w:lvl w:ilvl="5" w:tplc="E1ECA7FE">
      <w:numFmt w:val="bullet"/>
      <w:lvlText w:val="•"/>
      <w:lvlJc w:val="left"/>
      <w:pPr>
        <w:ind w:left="2082" w:hanging="356"/>
      </w:pPr>
      <w:rPr>
        <w:rFonts w:hint="default"/>
        <w:lang w:val="en-US" w:eastAsia="en-US" w:bidi="ar-SA"/>
      </w:rPr>
    </w:lvl>
    <w:lvl w:ilvl="6" w:tplc="2FFC3CB0">
      <w:numFmt w:val="bullet"/>
      <w:lvlText w:val="•"/>
      <w:lvlJc w:val="left"/>
      <w:pPr>
        <w:ind w:left="2394" w:hanging="356"/>
      </w:pPr>
      <w:rPr>
        <w:rFonts w:hint="default"/>
        <w:lang w:val="en-US" w:eastAsia="en-US" w:bidi="ar-SA"/>
      </w:rPr>
    </w:lvl>
    <w:lvl w:ilvl="7" w:tplc="A784F80A">
      <w:numFmt w:val="bullet"/>
      <w:lvlText w:val="•"/>
      <w:lvlJc w:val="left"/>
      <w:pPr>
        <w:ind w:left="2706" w:hanging="356"/>
      </w:pPr>
      <w:rPr>
        <w:rFonts w:hint="default"/>
        <w:lang w:val="en-US" w:eastAsia="en-US" w:bidi="ar-SA"/>
      </w:rPr>
    </w:lvl>
    <w:lvl w:ilvl="8" w:tplc="5890ECC4">
      <w:numFmt w:val="bullet"/>
      <w:lvlText w:val="•"/>
      <w:lvlJc w:val="left"/>
      <w:pPr>
        <w:ind w:left="3019" w:hanging="356"/>
      </w:pPr>
      <w:rPr>
        <w:rFonts w:hint="default"/>
        <w:lang w:val="en-US" w:eastAsia="en-US" w:bidi="ar-SA"/>
      </w:rPr>
    </w:lvl>
  </w:abstractNum>
  <w:num w:numId="1" w16cid:durableId="178200455">
    <w:abstractNumId w:val="5"/>
  </w:num>
  <w:num w:numId="2" w16cid:durableId="404380068">
    <w:abstractNumId w:val="8"/>
  </w:num>
  <w:num w:numId="3" w16cid:durableId="749279909">
    <w:abstractNumId w:val="0"/>
  </w:num>
  <w:num w:numId="4" w16cid:durableId="281766831">
    <w:abstractNumId w:val="7"/>
  </w:num>
  <w:num w:numId="5" w16cid:durableId="1089471485">
    <w:abstractNumId w:val="11"/>
  </w:num>
  <w:num w:numId="6" w16cid:durableId="275719381">
    <w:abstractNumId w:val="9"/>
  </w:num>
  <w:num w:numId="7" w16cid:durableId="1112239268">
    <w:abstractNumId w:val="10"/>
  </w:num>
  <w:num w:numId="8" w16cid:durableId="242186845">
    <w:abstractNumId w:val="6"/>
  </w:num>
  <w:num w:numId="9" w16cid:durableId="560336772">
    <w:abstractNumId w:val="4"/>
  </w:num>
  <w:num w:numId="10" w16cid:durableId="214971098">
    <w:abstractNumId w:val="2"/>
  </w:num>
  <w:num w:numId="11" w16cid:durableId="549076614">
    <w:abstractNumId w:val="3"/>
  </w:num>
  <w:num w:numId="12" w16cid:durableId="1343555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50AC8"/>
    <w:rsid w:val="00006506"/>
    <w:rsid w:val="00074E64"/>
    <w:rsid w:val="000D34D3"/>
    <w:rsid w:val="00140361"/>
    <w:rsid w:val="00184D21"/>
    <w:rsid w:val="001B4D47"/>
    <w:rsid w:val="00250AC8"/>
    <w:rsid w:val="00371249"/>
    <w:rsid w:val="003867C8"/>
    <w:rsid w:val="004969E4"/>
    <w:rsid w:val="004C7CE7"/>
    <w:rsid w:val="0054211B"/>
    <w:rsid w:val="005F24C9"/>
    <w:rsid w:val="00692A15"/>
    <w:rsid w:val="006A136F"/>
    <w:rsid w:val="006D6246"/>
    <w:rsid w:val="006E0D11"/>
    <w:rsid w:val="009D4425"/>
    <w:rsid w:val="00A6453F"/>
    <w:rsid w:val="00AB0228"/>
    <w:rsid w:val="00B01683"/>
    <w:rsid w:val="00B76927"/>
    <w:rsid w:val="00BA2D35"/>
    <w:rsid w:val="00BB06C0"/>
    <w:rsid w:val="00C43529"/>
    <w:rsid w:val="00C56EA6"/>
    <w:rsid w:val="00C77B7B"/>
    <w:rsid w:val="00D34FBF"/>
    <w:rsid w:val="00D44759"/>
    <w:rsid w:val="00E1000D"/>
    <w:rsid w:val="00F47477"/>
    <w:rsid w:val="00F60E3C"/>
    <w:rsid w:val="00F8461E"/>
    <w:rsid w:val="00FA38AC"/>
    <w:rsid w:val="00FD1E5F"/>
    <w:rsid w:val="62B3B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1F7A3D"/>
  <w15:docId w15:val="{7591957A-8E6A-4345-B347-4B68D407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683"/>
    <w:rPr>
      <w:rFonts w:ascii="Verdana" w:eastAsia="Verdana" w:hAnsi="Verdana" w:cs="Verdana"/>
    </w:rPr>
  </w:style>
  <w:style w:type="paragraph" w:styleId="Heading1">
    <w:name w:val="heading 1"/>
    <w:basedOn w:val="Normal"/>
    <w:uiPriority w:val="9"/>
    <w:qFormat/>
    <w:pPr>
      <w:spacing w:before="23"/>
      <w:ind w:left="4741" w:right="1137" w:hanging="1945"/>
      <w:outlineLvl w:val="0"/>
    </w:pPr>
    <w:rPr>
      <w:rFonts w:ascii="Tahoma" w:eastAsia="Tahoma" w:hAnsi="Tahoma" w:cs="Tahoma"/>
      <w:b/>
      <w:bCs/>
      <w:sz w:val="36"/>
      <w:szCs w:val="36"/>
    </w:rPr>
  </w:style>
  <w:style w:type="paragraph" w:styleId="Heading2">
    <w:name w:val="heading 2"/>
    <w:basedOn w:val="Normal"/>
    <w:uiPriority w:val="9"/>
    <w:unhideWhenUsed/>
    <w:qFormat/>
    <w:pPr>
      <w:spacing w:before="1"/>
      <w:ind w:left="180"/>
      <w:outlineLvl w:val="1"/>
    </w:pPr>
    <w:rPr>
      <w:rFonts w:ascii="Tahoma" w:eastAsia="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
      <w:ind w:left="180" w:right="1417"/>
    </w:pPr>
    <w:rPr>
      <w:rFonts w:ascii="Tahoma" w:eastAsia="Tahoma" w:hAnsi="Tahoma" w:cs="Tahoma"/>
      <w:b/>
      <w:bCs/>
      <w:sz w:val="96"/>
      <w:szCs w:val="96"/>
    </w:rPr>
  </w:style>
  <w:style w:type="paragraph" w:styleId="ListParagraph">
    <w:name w:val="List Paragraph"/>
    <w:basedOn w:val="Normal"/>
    <w:uiPriority w:val="1"/>
    <w:qFormat/>
    <w:pPr>
      <w:spacing w:line="294" w:lineRule="exact"/>
      <w:ind w:left="592" w:hanging="35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69E4"/>
    <w:pPr>
      <w:tabs>
        <w:tab w:val="center" w:pos="4513"/>
        <w:tab w:val="right" w:pos="9026"/>
      </w:tabs>
    </w:pPr>
  </w:style>
  <w:style w:type="character" w:customStyle="1" w:styleId="HeaderChar">
    <w:name w:val="Header Char"/>
    <w:basedOn w:val="DefaultParagraphFont"/>
    <w:link w:val="Header"/>
    <w:uiPriority w:val="99"/>
    <w:rsid w:val="004969E4"/>
    <w:rPr>
      <w:rFonts w:ascii="Verdana" w:eastAsia="Verdana" w:hAnsi="Verdana" w:cs="Verdana"/>
    </w:rPr>
  </w:style>
  <w:style w:type="paragraph" w:styleId="Footer">
    <w:name w:val="footer"/>
    <w:basedOn w:val="Normal"/>
    <w:link w:val="FooterChar"/>
    <w:uiPriority w:val="99"/>
    <w:unhideWhenUsed/>
    <w:rsid w:val="004969E4"/>
    <w:pPr>
      <w:tabs>
        <w:tab w:val="center" w:pos="4513"/>
        <w:tab w:val="right" w:pos="9026"/>
      </w:tabs>
    </w:pPr>
  </w:style>
  <w:style w:type="character" w:customStyle="1" w:styleId="FooterChar">
    <w:name w:val="Footer Char"/>
    <w:basedOn w:val="DefaultParagraphFont"/>
    <w:link w:val="Footer"/>
    <w:uiPriority w:val="99"/>
    <w:rsid w:val="004969E4"/>
    <w:rPr>
      <w:rFonts w:ascii="Verdana" w:eastAsia="Verdana" w:hAnsi="Verdana" w:cs="Verdana"/>
    </w:rPr>
  </w:style>
  <w:style w:type="character" w:customStyle="1" w:styleId="BodyTextChar">
    <w:name w:val="Body Text Char"/>
    <w:basedOn w:val="DefaultParagraphFont"/>
    <w:link w:val="BodyText"/>
    <w:uiPriority w:val="1"/>
    <w:rsid w:val="00B01683"/>
    <w:rPr>
      <w:rFonts w:ascii="Verdana" w:eastAsia="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95020f-f0db-49c6-9ace-7432c61042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8F62006AEA084A82DA2C88EFBA6631" ma:contentTypeVersion="14" ma:contentTypeDescription="Create a new document." ma:contentTypeScope="" ma:versionID="866bb6aaa9ecbe61bf476d5b2cc6a82d">
  <xsd:schema xmlns:xsd="http://www.w3.org/2001/XMLSchema" xmlns:xs="http://www.w3.org/2001/XMLSchema" xmlns:p="http://schemas.microsoft.com/office/2006/metadata/properties" xmlns:ns2="7e95020f-f0db-49c6-9ace-7432c6104231" xmlns:ns3="fbf8b649-ee4a-4557-9fb7-daf6b1d714a5" targetNamespace="http://schemas.microsoft.com/office/2006/metadata/properties" ma:root="true" ma:fieldsID="b96152286430d886f761a3a562696b26" ns2:_="" ns3:_="">
    <xsd:import namespace="7e95020f-f0db-49c6-9ace-7432c6104231"/>
    <xsd:import namespace="fbf8b649-ee4a-4557-9fb7-daf6b1d714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5020f-f0db-49c6-9ace-7432c6104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847f935-81d3-4b6a-94c4-7a4602054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f8b649-ee4a-4557-9fb7-daf6b1d714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D8020-592A-40CD-B728-D1876FD3FE56}">
  <ds:schemaRefs>
    <ds:schemaRef ds:uri="http://schemas.microsoft.com/office/2006/metadata/properties"/>
    <ds:schemaRef ds:uri="http://schemas.microsoft.com/office/infopath/2007/PartnerControls"/>
    <ds:schemaRef ds:uri="7e95020f-f0db-49c6-9ace-7432c6104231"/>
  </ds:schemaRefs>
</ds:datastoreItem>
</file>

<file path=customXml/itemProps2.xml><?xml version="1.0" encoding="utf-8"?>
<ds:datastoreItem xmlns:ds="http://schemas.openxmlformats.org/officeDocument/2006/customXml" ds:itemID="{51EF4893-1A8F-4E00-AB2A-A81AA4741168}">
  <ds:schemaRefs>
    <ds:schemaRef ds:uri="http://schemas.microsoft.com/sharepoint/v3/contenttype/forms"/>
  </ds:schemaRefs>
</ds:datastoreItem>
</file>

<file path=customXml/itemProps3.xml><?xml version="1.0" encoding="utf-8"?>
<ds:datastoreItem xmlns:ds="http://schemas.openxmlformats.org/officeDocument/2006/customXml" ds:itemID="{BA601FEE-7A12-4F4B-8955-336DD90F6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5020f-f0db-49c6-9ace-7432c6104231"/>
    <ds:schemaRef ds:uri="fbf8b649-ee4a-4557-9fb7-daf6b1d71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1787</Words>
  <Characters>10186</Characters>
  <Application>Microsoft Office Word</Application>
  <DocSecurity>4</DocSecurity>
  <Lines>84</Lines>
  <Paragraphs>23</Paragraphs>
  <ScaleCrop>false</ScaleCrop>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Nash</dc:creator>
  <cp:keywords/>
  <cp:lastModifiedBy>Alverton Headteacher</cp:lastModifiedBy>
  <cp:revision>22</cp:revision>
  <dcterms:created xsi:type="dcterms:W3CDTF">2022-03-08T18:19:00Z</dcterms:created>
  <dcterms:modified xsi:type="dcterms:W3CDTF">2024-11-15T10:38:00Z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for Office 365</vt:lpwstr>
  </property>
  <property fmtid="{D5CDD505-2E9C-101B-9397-08002B2CF9AE}" pid="4" name="LastSaved">
    <vt:filetime>2022-03-08T00:00:00Z</vt:filetime>
  </property>
  <property fmtid="{D5CDD505-2E9C-101B-9397-08002B2CF9AE}" pid="5" name="ContentTypeId">
    <vt:lpwstr>0x0101003D8F62006AEA084A82DA2C88EFBA6631</vt:lpwstr>
  </property>
  <property fmtid="{D5CDD505-2E9C-101B-9397-08002B2CF9AE}" pid="6" name="Order">
    <vt:r8>145800</vt:r8>
  </property>
  <property fmtid="{D5CDD505-2E9C-101B-9397-08002B2CF9AE}" pid="7" name="MediaServiceImageTags">
    <vt:lpwstr/>
  </property>
</Properties>
</file>